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16"/>
        <w:rPr>
          <w:rFonts w:ascii="Times New Roman"/>
          <w:sz w:val="28"/>
        </w:rPr>
      </w:pPr>
    </w:p>
    <w:p>
      <w:pPr>
        <w:pStyle w:val="Heading1"/>
        <w:spacing w:line="290" w:lineRule="auto"/>
        <w:ind w:left="4939" w:right="795"/>
      </w:pPr>
      <w:r>
        <w:rPr/>
        <w:drawing>
          <wp:anchor distT="0" distB="0" distL="0" distR="0" allowOverlap="1" layoutInCell="1" locked="0" behindDoc="0" simplePos="0" relativeHeight="15729152">
            <wp:simplePos x="0" y="0"/>
            <wp:positionH relativeFrom="page">
              <wp:posOffset>720090</wp:posOffset>
            </wp:positionH>
            <wp:positionV relativeFrom="paragraph">
              <wp:posOffset>-344406</wp:posOffset>
            </wp:positionV>
            <wp:extent cx="2611120" cy="176687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2611120" cy="1766872"/>
                    </a:xfrm>
                    <a:prstGeom prst="rect">
                      <a:avLst/>
                    </a:prstGeom>
                  </pic:spPr>
                </pic:pic>
              </a:graphicData>
            </a:graphic>
          </wp:anchor>
        </w:drawing>
      </w:r>
      <w:r>
        <w:rPr>
          <w:color w:val="001F5F"/>
        </w:rPr>
        <w:t>Association</w:t>
      </w:r>
      <w:r>
        <w:rPr>
          <w:color w:val="001F5F"/>
          <w:spacing w:val="-16"/>
        </w:rPr>
        <w:t> </w:t>
      </w:r>
      <w:r>
        <w:rPr>
          <w:color w:val="001F5F"/>
        </w:rPr>
        <w:t>pour</w:t>
      </w:r>
      <w:r>
        <w:rPr>
          <w:color w:val="001F5F"/>
          <w:spacing w:val="-11"/>
        </w:rPr>
        <w:t> </w:t>
      </w:r>
      <w:r>
        <w:rPr>
          <w:color w:val="001F5F"/>
        </w:rPr>
        <w:t>le</w:t>
      </w:r>
      <w:r>
        <w:rPr>
          <w:color w:val="001F5F"/>
          <w:spacing w:val="-11"/>
        </w:rPr>
        <w:t> </w:t>
      </w:r>
      <w:r>
        <w:rPr>
          <w:color w:val="001F5F"/>
        </w:rPr>
        <w:t>développement et l’aménagement</w:t>
      </w:r>
    </w:p>
    <w:p>
      <w:pPr>
        <w:spacing w:line="316" w:lineRule="exact" w:before="0"/>
        <w:ind w:left="4146" w:right="0" w:firstLine="0"/>
        <w:jc w:val="center"/>
        <w:rPr>
          <w:b/>
          <w:sz w:val="28"/>
        </w:rPr>
      </w:pPr>
      <w:r>
        <w:rPr>
          <w:b/>
          <w:color w:val="001F5F"/>
          <w:sz w:val="28"/>
        </w:rPr>
        <w:t>du</w:t>
      </w:r>
      <w:r>
        <w:rPr>
          <w:b/>
          <w:color w:val="001F5F"/>
          <w:spacing w:val="-8"/>
          <w:sz w:val="28"/>
        </w:rPr>
        <w:t> </w:t>
      </w:r>
      <w:r>
        <w:rPr>
          <w:b/>
          <w:color w:val="001F5F"/>
          <w:sz w:val="28"/>
        </w:rPr>
        <w:t>13</w:t>
      </w:r>
      <w:r>
        <w:rPr>
          <w:b/>
          <w:color w:val="001F5F"/>
          <w:sz w:val="28"/>
          <w:vertAlign w:val="superscript"/>
        </w:rPr>
        <w:t>e</w:t>
      </w:r>
      <w:r>
        <w:rPr>
          <w:b/>
          <w:color w:val="001F5F"/>
          <w:spacing w:val="-7"/>
          <w:sz w:val="28"/>
          <w:vertAlign w:val="baseline"/>
        </w:rPr>
        <w:t> </w:t>
      </w:r>
      <w:r>
        <w:rPr>
          <w:b/>
          <w:color w:val="001F5F"/>
          <w:sz w:val="28"/>
          <w:vertAlign w:val="baseline"/>
        </w:rPr>
        <w:t>arrondissement</w:t>
      </w:r>
      <w:r>
        <w:rPr>
          <w:b/>
          <w:color w:val="001F5F"/>
          <w:spacing w:val="-7"/>
          <w:sz w:val="28"/>
          <w:vertAlign w:val="baseline"/>
        </w:rPr>
        <w:t> </w:t>
      </w:r>
      <w:r>
        <w:rPr>
          <w:b/>
          <w:color w:val="001F5F"/>
          <w:sz w:val="28"/>
          <w:vertAlign w:val="baseline"/>
        </w:rPr>
        <w:t>de</w:t>
      </w:r>
      <w:r>
        <w:rPr>
          <w:b/>
          <w:color w:val="001F5F"/>
          <w:spacing w:val="-11"/>
          <w:sz w:val="28"/>
          <w:vertAlign w:val="baseline"/>
        </w:rPr>
        <w:t> </w:t>
      </w:r>
      <w:r>
        <w:rPr>
          <w:b/>
          <w:color w:val="001F5F"/>
          <w:spacing w:val="-4"/>
          <w:sz w:val="28"/>
          <w:vertAlign w:val="baseline"/>
        </w:rPr>
        <w:t>Paris</w:t>
      </w:r>
    </w:p>
    <w:p>
      <w:pPr>
        <w:spacing w:before="228"/>
        <w:ind w:left="4947" w:right="795" w:firstLine="0"/>
        <w:jc w:val="center"/>
        <w:rPr>
          <w:b/>
          <w:i/>
          <w:sz w:val="20"/>
        </w:rPr>
      </w:pPr>
      <w:hyperlink r:id="rId7">
        <w:r>
          <w:rPr>
            <w:b/>
            <w:i/>
            <w:color w:val="0000FF"/>
            <w:sz w:val="20"/>
            <w:u w:val="single" w:color="0000FF"/>
          </w:rPr>
          <w:t>ada13@ada13.com</w:t>
        </w:r>
      </w:hyperlink>
      <w:r>
        <w:rPr>
          <w:b/>
          <w:i/>
          <w:color w:val="0000FF"/>
          <w:spacing w:val="-9"/>
          <w:sz w:val="20"/>
          <w:u w:val="none"/>
        </w:rPr>
        <w:t> </w:t>
      </w:r>
      <w:r>
        <w:rPr>
          <w:b/>
          <w:i/>
          <w:color w:val="001F5F"/>
          <w:sz w:val="20"/>
          <w:u w:val="none"/>
        </w:rPr>
        <w:t>–</w:t>
      </w:r>
      <w:r>
        <w:rPr>
          <w:b/>
          <w:i/>
          <w:color w:val="001F5F"/>
          <w:spacing w:val="-11"/>
          <w:sz w:val="20"/>
          <w:u w:val="none"/>
        </w:rPr>
        <w:t> </w:t>
      </w:r>
      <w:r>
        <w:rPr>
          <w:b/>
          <w:i/>
          <w:color w:val="001F5F"/>
          <w:spacing w:val="-2"/>
          <w:sz w:val="20"/>
          <w:u w:val="none"/>
        </w:rPr>
        <w:t>htpp://ada13.org</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62"/>
        <w:rPr>
          <w:b/>
          <w:i/>
          <w:sz w:val="20"/>
        </w:rPr>
      </w:pPr>
      <w:r>
        <w:rPr>
          <w:b/>
          <w:i/>
          <w:sz w:val="20"/>
        </w:rPr>
        <mc:AlternateContent>
          <mc:Choice Requires="wps">
            <w:drawing>
              <wp:anchor distT="0" distB="0" distL="0" distR="0" allowOverlap="1" layoutInCell="1" locked="0" behindDoc="1" simplePos="0" relativeHeight="487587840">
                <wp:simplePos x="0" y="0"/>
                <wp:positionH relativeFrom="page">
                  <wp:posOffset>1188726</wp:posOffset>
                </wp:positionH>
                <wp:positionV relativeFrom="paragraph">
                  <wp:posOffset>267552</wp:posOffset>
                </wp:positionV>
                <wp:extent cx="5181600" cy="9906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181600" cy="990600"/>
                        </a:xfrm>
                        <a:prstGeom prst="rect">
                          <a:avLst/>
                        </a:prstGeom>
                        <a:ln w="6096">
                          <a:solidFill>
                            <a:srgbClr val="000000"/>
                          </a:solidFill>
                          <a:prstDash val="solid"/>
                        </a:ln>
                      </wps:spPr>
                      <wps:txbx>
                        <w:txbxContent>
                          <w:p>
                            <w:pPr>
                              <w:spacing w:line="422" w:lineRule="auto" w:before="11"/>
                              <w:ind w:left="4" w:right="6" w:firstLine="0"/>
                              <w:jc w:val="center"/>
                              <w:rPr>
                                <w:b/>
                                <w:sz w:val="28"/>
                              </w:rPr>
                            </w:pPr>
                            <w:r>
                              <w:rPr>
                                <w:b/>
                                <w:sz w:val="28"/>
                              </w:rPr>
                              <w:t>Compte-rendu</w:t>
                            </w:r>
                            <w:r>
                              <w:rPr>
                                <w:b/>
                                <w:spacing w:val="-11"/>
                                <w:sz w:val="28"/>
                              </w:rPr>
                              <w:t> </w:t>
                            </w:r>
                            <w:r>
                              <w:rPr>
                                <w:b/>
                                <w:sz w:val="28"/>
                              </w:rPr>
                              <w:t>de</w:t>
                            </w:r>
                            <w:r>
                              <w:rPr>
                                <w:b/>
                                <w:spacing w:val="-10"/>
                                <w:sz w:val="28"/>
                              </w:rPr>
                              <w:t> </w:t>
                            </w:r>
                            <w:r>
                              <w:rPr>
                                <w:b/>
                                <w:sz w:val="28"/>
                              </w:rPr>
                              <w:t>la</w:t>
                            </w:r>
                            <w:r>
                              <w:rPr>
                                <w:b/>
                                <w:spacing w:val="-10"/>
                                <w:sz w:val="28"/>
                              </w:rPr>
                              <w:t> </w:t>
                            </w:r>
                            <w:r>
                              <w:rPr>
                                <w:b/>
                                <w:sz w:val="28"/>
                              </w:rPr>
                              <w:t>promenade</w:t>
                            </w:r>
                            <w:r>
                              <w:rPr>
                                <w:b/>
                                <w:spacing w:val="-6"/>
                                <w:sz w:val="28"/>
                              </w:rPr>
                              <w:t> </w:t>
                            </w:r>
                            <w:r>
                              <w:rPr>
                                <w:b/>
                                <w:sz w:val="28"/>
                              </w:rPr>
                              <w:t>découverte</w:t>
                            </w:r>
                            <w:r>
                              <w:rPr>
                                <w:b/>
                                <w:spacing w:val="-6"/>
                                <w:sz w:val="28"/>
                              </w:rPr>
                              <w:t> </w:t>
                            </w:r>
                            <w:r>
                              <w:rPr>
                                <w:b/>
                                <w:sz w:val="28"/>
                              </w:rPr>
                              <w:t>urbanistique d’Ivry - Port</w:t>
                            </w:r>
                          </w:p>
                          <w:p>
                            <w:pPr>
                              <w:spacing w:before="9"/>
                              <w:ind w:left="0" w:right="6" w:firstLine="0"/>
                              <w:jc w:val="center"/>
                              <w:rPr>
                                <w:b/>
                                <w:sz w:val="28"/>
                              </w:rPr>
                            </w:pPr>
                            <w:r>
                              <w:rPr>
                                <w:b/>
                                <w:sz w:val="28"/>
                              </w:rPr>
                              <w:t>mercredi</w:t>
                            </w:r>
                            <w:r>
                              <w:rPr>
                                <w:b/>
                                <w:spacing w:val="-8"/>
                                <w:sz w:val="28"/>
                              </w:rPr>
                              <w:t> </w:t>
                            </w:r>
                            <w:r>
                              <w:rPr>
                                <w:b/>
                                <w:sz w:val="28"/>
                              </w:rPr>
                              <w:t>3</w:t>
                            </w:r>
                            <w:r>
                              <w:rPr>
                                <w:b/>
                                <w:spacing w:val="-8"/>
                                <w:sz w:val="28"/>
                              </w:rPr>
                              <w:t> </w:t>
                            </w:r>
                            <w:r>
                              <w:rPr>
                                <w:b/>
                                <w:sz w:val="28"/>
                              </w:rPr>
                              <w:t>décembre</w:t>
                            </w:r>
                            <w:r>
                              <w:rPr>
                                <w:b/>
                                <w:spacing w:val="-12"/>
                                <w:sz w:val="28"/>
                              </w:rPr>
                              <w:t> </w:t>
                            </w:r>
                            <w:r>
                              <w:rPr>
                                <w:b/>
                                <w:spacing w:val="-4"/>
                                <w:sz w:val="28"/>
                              </w:rPr>
                              <w:t>2025</w:t>
                            </w:r>
                          </w:p>
                        </w:txbxContent>
                      </wps:txbx>
                      <wps:bodyPr wrap="square" lIns="0" tIns="0" rIns="0" bIns="0" rtlCol="0">
                        <a:noAutofit/>
                      </wps:bodyPr>
                    </wps:wsp>
                  </a:graphicData>
                </a:graphic>
              </wp:anchor>
            </w:drawing>
          </mc:Choice>
          <mc:Fallback>
            <w:pict>
              <v:shape style="position:absolute;margin-left:93.600502pt;margin-top:21.067102pt;width:408pt;height:78pt;mso-position-horizontal-relative:page;mso-position-vertical-relative:paragraph;z-index:-15728640;mso-wrap-distance-left:0;mso-wrap-distance-right:0" type="#_x0000_t202" id="docshape5" filled="false" stroked="true" strokeweight=".48pt" strokecolor="#000000">
                <v:textbox inset="0,0,0,0">
                  <w:txbxContent>
                    <w:p>
                      <w:pPr>
                        <w:spacing w:line="422" w:lineRule="auto" w:before="11"/>
                        <w:ind w:left="4" w:right="6" w:firstLine="0"/>
                        <w:jc w:val="center"/>
                        <w:rPr>
                          <w:b/>
                          <w:sz w:val="28"/>
                        </w:rPr>
                      </w:pPr>
                      <w:r>
                        <w:rPr>
                          <w:b/>
                          <w:sz w:val="28"/>
                        </w:rPr>
                        <w:t>Compte-rendu</w:t>
                      </w:r>
                      <w:r>
                        <w:rPr>
                          <w:b/>
                          <w:spacing w:val="-11"/>
                          <w:sz w:val="28"/>
                        </w:rPr>
                        <w:t> </w:t>
                      </w:r>
                      <w:r>
                        <w:rPr>
                          <w:b/>
                          <w:sz w:val="28"/>
                        </w:rPr>
                        <w:t>de</w:t>
                      </w:r>
                      <w:r>
                        <w:rPr>
                          <w:b/>
                          <w:spacing w:val="-10"/>
                          <w:sz w:val="28"/>
                        </w:rPr>
                        <w:t> </w:t>
                      </w:r>
                      <w:r>
                        <w:rPr>
                          <w:b/>
                          <w:sz w:val="28"/>
                        </w:rPr>
                        <w:t>la</w:t>
                      </w:r>
                      <w:r>
                        <w:rPr>
                          <w:b/>
                          <w:spacing w:val="-10"/>
                          <w:sz w:val="28"/>
                        </w:rPr>
                        <w:t> </w:t>
                      </w:r>
                      <w:r>
                        <w:rPr>
                          <w:b/>
                          <w:sz w:val="28"/>
                        </w:rPr>
                        <w:t>promenade</w:t>
                      </w:r>
                      <w:r>
                        <w:rPr>
                          <w:b/>
                          <w:spacing w:val="-6"/>
                          <w:sz w:val="28"/>
                        </w:rPr>
                        <w:t> </w:t>
                      </w:r>
                      <w:r>
                        <w:rPr>
                          <w:b/>
                          <w:sz w:val="28"/>
                        </w:rPr>
                        <w:t>découverte</w:t>
                      </w:r>
                      <w:r>
                        <w:rPr>
                          <w:b/>
                          <w:spacing w:val="-6"/>
                          <w:sz w:val="28"/>
                        </w:rPr>
                        <w:t> </w:t>
                      </w:r>
                      <w:r>
                        <w:rPr>
                          <w:b/>
                          <w:sz w:val="28"/>
                        </w:rPr>
                        <w:t>urbanistique d’Ivry - Port</w:t>
                      </w:r>
                    </w:p>
                    <w:p>
                      <w:pPr>
                        <w:spacing w:before="9"/>
                        <w:ind w:left="0" w:right="6" w:firstLine="0"/>
                        <w:jc w:val="center"/>
                        <w:rPr>
                          <w:b/>
                          <w:sz w:val="28"/>
                        </w:rPr>
                      </w:pPr>
                      <w:r>
                        <w:rPr>
                          <w:b/>
                          <w:sz w:val="28"/>
                        </w:rPr>
                        <w:t>mercredi</w:t>
                      </w:r>
                      <w:r>
                        <w:rPr>
                          <w:b/>
                          <w:spacing w:val="-8"/>
                          <w:sz w:val="28"/>
                        </w:rPr>
                        <w:t> </w:t>
                      </w:r>
                      <w:r>
                        <w:rPr>
                          <w:b/>
                          <w:sz w:val="28"/>
                        </w:rPr>
                        <w:t>3</w:t>
                      </w:r>
                      <w:r>
                        <w:rPr>
                          <w:b/>
                          <w:spacing w:val="-8"/>
                          <w:sz w:val="28"/>
                        </w:rPr>
                        <w:t> </w:t>
                      </w:r>
                      <w:r>
                        <w:rPr>
                          <w:b/>
                          <w:sz w:val="28"/>
                        </w:rPr>
                        <w:t>décembre</w:t>
                      </w:r>
                      <w:r>
                        <w:rPr>
                          <w:b/>
                          <w:spacing w:val="-12"/>
                          <w:sz w:val="28"/>
                        </w:rPr>
                        <w:t> </w:t>
                      </w:r>
                      <w:r>
                        <w:rPr>
                          <w:b/>
                          <w:spacing w:val="-4"/>
                          <w:sz w:val="28"/>
                        </w:rPr>
                        <w:t>2025</w:t>
                      </w:r>
                    </w:p>
                  </w:txbxContent>
                </v:textbox>
                <v:stroke dashstyle="solid"/>
                <w10:wrap type="topAndBottom"/>
              </v:shape>
            </w:pict>
          </mc:Fallback>
        </mc:AlternateContent>
      </w:r>
    </w:p>
    <w:p>
      <w:pPr>
        <w:pStyle w:val="BodyText"/>
        <w:rPr>
          <w:b/>
          <w:i/>
          <w:sz w:val="24"/>
        </w:rPr>
      </w:pPr>
    </w:p>
    <w:p>
      <w:pPr>
        <w:pStyle w:val="BodyText"/>
        <w:spacing w:before="170"/>
        <w:rPr>
          <w:b/>
          <w:i/>
          <w:sz w:val="24"/>
        </w:rPr>
      </w:pPr>
    </w:p>
    <w:p>
      <w:pPr>
        <w:spacing w:line="237" w:lineRule="auto" w:before="0"/>
        <w:ind w:left="1201" w:right="1343" w:firstLine="0"/>
        <w:jc w:val="center"/>
        <w:rPr>
          <w:i/>
          <w:sz w:val="24"/>
        </w:rPr>
      </w:pPr>
      <w:r>
        <w:rPr>
          <w:i/>
          <w:sz w:val="24"/>
        </w:rPr>
        <w:t>Visite</w:t>
      </w:r>
      <w:r>
        <w:rPr>
          <w:i/>
          <w:spacing w:val="-5"/>
          <w:sz w:val="24"/>
        </w:rPr>
        <w:t> </w:t>
      </w:r>
      <w:r>
        <w:rPr>
          <w:i/>
          <w:sz w:val="24"/>
        </w:rPr>
        <w:t>urbanistique</w:t>
      </w:r>
      <w:r>
        <w:rPr>
          <w:i/>
          <w:spacing w:val="-5"/>
          <w:sz w:val="24"/>
        </w:rPr>
        <w:t> </w:t>
      </w:r>
      <w:r>
        <w:rPr>
          <w:i/>
          <w:sz w:val="24"/>
        </w:rPr>
        <w:t>guidée</w:t>
      </w:r>
      <w:r>
        <w:rPr>
          <w:i/>
          <w:spacing w:val="-5"/>
          <w:sz w:val="24"/>
        </w:rPr>
        <w:t> </w:t>
      </w:r>
      <w:r>
        <w:rPr>
          <w:i/>
          <w:sz w:val="24"/>
        </w:rPr>
        <w:t>par</w:t>
      </w:r>
      <w:r>
        <w:rPr>
          <w:i/>
          <w:spacing w:val="-4"/>
          <w:sz w:val="24"/>
        </w:rPr>
        <w:t> </w:t>
      </w:r>
      <w:r>
        <w:rPr>
          <w:i/>
          <w:sz w:val="24"/>
        </w:rPr>
        <w:t>Ghislaine</w:t>
      </w:r>
      <w:r>
        <w:rPr>
          <w:i/>
          <w:spacing w:val="-5"/>
          <w:sz w:val="24"/>
        </w:rPr>
        <w:t> </w:t>
      </w:r>
      <w:r>
        <w:rPr>
          <w:i/>
          <w:sz w:val="24"/>
        </w:rPr>
        <w:t>Escande</w:t>
      </w:r>
      <w:r>
        <w:rPr>
          <w:i/>
          <w:spacing w:val="-5"/>
          <w:sz w:val="24"/>
        </w:rPr>
        <w:t> </w:t>
      </w:r>
      <w:r>
        <w:rPr>
          <w:i/>
          <w:sz w:val="24"/>
        </w:rPr>
        <w:t>(association</w:t>
      </w:r>
      <w:r>
        <w:rPr>
          <w:i/>
          <w:spacing w:val="-5"/>
          <w:sz w:val="24"/>
        </w:rPr>
        <w:t> </w:t>
      </w:r>
      <w:r>
        <w:rPr>
          <w:i/>
          <w:sz w:val="24"/>
        </w:rPr>
        <w:t>Passerelles)</w:t>
      </w:r>
      <w:r>
        <w:rPr>
          <w:i/>
          <w:sz w:val="24"/>
        </w:rPr>
        <w:t> et Béatrix Mora (association Urbanicc)</w:t>
      </w:r>
    </w:p>
    <w:p>
      <w:pPr>
        <w:spacing w:line="242" w:lineRule="auto" w:before="138"/>
        <w:ind w:left="2363" w:right="2508" w:firstLine="0"/>
        <w:jc w:val="center"/>
        <w:rPr>
          <w:i/>
          <w:sz w:val="24"/>
        </w:rPr>
      </w:pPr>
      <w:r>
        <w:rPr>
          <w:i/>
          <w:sz w:val="24"/>
        </w:rPr>
        <w:t>Rédaction</w:t>
      </w:r>
      <w:r>
        <w:rPr>
          <w:i/>
          <w:spacing w:val="-7"/>
          <w:sz w:val="24"/>
        </w:rPr>
        <w:t> </w:t>
      </w:r>
      <w:r>
        <w:rPr>
          <w:i/>
          <w:sz w:val="24"/>
        </w:rPr>
        <w:t>du</w:t>
      </w:r>
      <w:r>
        <w:rPr>
          <w:i/>
          <w:spacing w:val="-7"/>
          <w:sz w:val="24"/>
        </w:rPr>
        <w:t> </w:t>
      </w:r>
      <w:r>
        <w:rPr>
          <w:i/>
          <w:sz w:val="24"/>
        </w:rPr>
        <w:t>compte-rendu</w:t>
      </w:r>
      <w:r>
        <w:rPr>
          <w:i/>
          <w:spacing w:val="-7"/>
          <w:sz w:val="24"/>
        </w:rPr>
        <w:t> </w:t>
      </w:r>
      <w:r>
        <w:rPr>
          <w:i/>
          <w:sz w:val="24"/>
        </w:rPr>
        <w:t>:</w:t>
      </w:r>
      <w:r>
        <w:rPr>
          <w:i/>
          <w:spacing w:val="-11"/>
          <w:sz w:val="24"/>
        </w:rPr>
        <w:t> </w:t>
      </w:r>
      <w:r>
        <w:rPr>
          <w:i/>
          <w:sz w:val="24"/>
        </w:rPr>
        <w:t>Françoise</w:t>
      </w:r>
      <w:r>
        <w:rPr>
          <w:i/>
          <w:spacing w:val="-7"/>
          <w:sz w:val="24"/>
        </w:rPr>
        <w:t> </w:t>
      </w:r>
      <w:r>
        <w:rPr>
          <w:i/>
          <w:sz w:val="24"/>
        </w:rPr>
        <w:t>Samain</w:t>
      </w:r>
      <w:r>
        <w:rPr>
          <w:i/>
          <w:sz w:val="24"/>
        </w:rPr>
        <w:t> Photos : Hyu Anh N’Guyen</w:t>
      </w:r>
    </w:p>
    <w:p>
      <w:pPr>
        <w:pStyle w:val="BodyText"/>
        <w:spacing w:before="271"/>
        <w:rPr>
          <w:i/>
          <w:sz w:val="24"/>
        </w:rPr>
      </w:pPr>
    </w:p>
    <w:p>
      <w:pPr>
        <w:spacing w:line="240" w:lineRule="auto" w:before="0"/>
        <w:ind w:left="424" w:right="558" w:firstLine="0"/>
        <w:jc w:val="both"/>
        <w:rPr>
          <w:sz w:val="24"/>
        </w:rPr>
      </w:pPr>
      <w:r>
        <w:rPr>
          <w:sz w:val="24"/>
        </w:rPr>
        <w:t>C'est à la demande de plusieurs adhérent(es) qu'Ada 13 a décidé de renouer avec l’organisation de balades urbaines, activités qui ont marqué l'histoire de l'association. Ces visites ont montré qu’elles étaient des sources d'inspiration pour nos actions et interventions dans l'arrondissement.</w:t>
      </w:r>
    </w:p>
    <w:p>
      <w:pPr>
        <w:pStyle w:val="BodyText"/>
        <w:spacing w:before="4"/>
        <w:rPr>
          <w:sz w:val="24"/>
        </w:rPr>
      </w:pPr>
    </w:p>
    <w:p>
      <w:pPr>
        <w:spacing w:line="237" w:lineRule="auto" w:before="1"/>
        <w:ind w:left="424" w:right="565" w:firstLine="0"/>
        <w:jc w:val="both"/>
        <w:rPr>
          <w:sz w:val="24"/>
        </w:rPr>
      </w:pPr>
      <w:r>
        <w:rPr>
          <w:sz w:val="24"/>
        </w:rPr>
        <w:t>Pour cette première balade, nous avons privilégié une destination limitrophe du 13e, la</w:t>
      </w:r>
      <w:r>
        <w:rPr>
          <w:spacing w:val="40"/>
          <w:sz w:val="24"/>
        </w:rPr>
        <w:t> </w:t>
      </w:r>
      <w:r>
        <w:rPr>
          <w:sz w:val="24"/>
        </w:rPr>
        <w:t>ville d'Ivry-sur-Seine, qui semble pourtant bien loin de Paris !</w:t>
      </w:r>
    </w:p>
    <w:p>
      <w:pPr>
        <w:pStyle w:val="BodyText"/>
        <w:rPr>
          <w:sz w:val="24"/>
        </w:rPr>
      </w:pPr>
    </w:p>
    <w:p>
      <w:pPr>
        <w:spacing w:line="240" w:lineRule="auto" w:before="0"/>
        <w:ind w:left="424" w:right="558" w:firstLine="0"/>
        <w:jc w:val="both"/>
        <w:rPr>
          <w:sz w:val="24"/>
        </w:rPr>
      </w:pPr>
      <w:r>
        <w:rPr>
          <w:sz w:val="24"/>
        </w:rPr>
        <w:t>Nous avons visité successivement le quartier d’Ivry-Port entre la voie ferrée et la Seine, puis</w:t>
      </w:r>
      <w:r>
        <w:rPr>
          <w:spacing w:val="40"/>
          <w:sz w:val="24"/>
        </w:rPr>
        <w:t> </w:t>
      </w:r>
      <w:r>
        <w:rPr>
          <w:sz w:val="24"/>
        </w:rPr>
        <w:t>la ZAC « IVRY Confluence » qui est une opération de grande ampleur : 1,3 millions de m</w:t>
      </w:r>
      <w:r>
        <w:rPr>
          <w:sz w:val="24"/>
          <w:vertAlign w:val="superscript"/>
        </w:rPr>
        <w:t>2</w:t>
      </w:r>
      <w:r>
        <w:rPr>
          <w:spacing w:val="-3"/>
          <w:sz w:val="24"/>
          <w:vertAlign w:val="baseline"/>
        </w:rPr>
        <w:t> </w:t>
      </w:r>
      <w:r>
        <w:rPr>
          <w:sz w:val="24"/>
          <w:vertAlign w:val="baseline"/>
        </w:rPr>
        <w:t>sur une superficie de 145 ha, comprenant 50 % de locaux d'activités, 40 % de logements et 10 % d'équipements publics.</w:t>
      </w:r>
    </w:p>
    <w:p>
      <w:pPr>
        <w:pStyle w:val="BodyText"/>
        <w:spacing w:before="3"/>
        <w:rPr>
          <w:sz w:val="24"/>
        </w:rPr>
      </w:pPr>
    </w:p>
    <w:p>
      <w:pPr>
        <w:spacing w:line="240" w:lineRule="auto" w:before="0"/>
        <w:ind w:left="424" w:right="560" w:firstLine="0"/>
        <w:jc w:val="both"/>
        <w:rPr>
          <w:sz w:val="24"/>
        </w:rPr>
      </w:pPr>
      <w:r>
        <w:rPr>
          <w:sz w:val="24"/>
        </w:rPr>
        <w:t>Cette visite a été organisée par les associations ivryennes, URBANICC (</w:t>
      </w:r>
      <w:hyperlink r:id="rId8">
        <w:r>
          <w:rPr>
            <w:color w:val="0000FF"/>
            <w:sz w:val="24"/>
            <w:u w:val="single" w:color="0000FF"/>
          </w:rPr>
          <w:t>https://urbanicc.fr/</w:t>
        </w:r>
      </w:hyperlink>
      <w:r>
        <w:rPr>
          <w:sz w:val="24"/>
          <w:u w:val="none"/>
        </w:rPr>
        <w:t>) et Passerelles, deux associations avec lesquelles nous souhaitons développer en 2026 des activités communes (architecture, urbanisme, transports, etc.) en matière d'aménagements et de continuités urbaines entre les deux territoires.</w:t>
      </w:r>
    </w:p>
    <w:p>
      <w:pPr>
        <w:pStyle w:val="BodyText"/>
        <w:rPr>
          <w:sz w:val="24"/>
        </w:rPr>
      </w:pPr>
    </w:p>
    <w:p>
      <w:pPr>
        <w:pStyle w:val="BodyText"/>
        <w:spacing w:before="274"/>
        <w:rPr>
          <w:sz w:val="24"/>
        </w:rPr>
      </w:pPr>
    </w:p>
    <w:p>
      <w:pPr>
        <w:spacing w:before="0"/>
        <w:ind w:left="0" w:right="142" w:firstLine="0"/>
        <w:jc w:val="center"/>
        <w:rPr>
          <w:sz w:val="24"/>
        </w:rPr>
      </w:pPr>
      <w:r>
        <w:rPr>
          <w:sz w:val="24"/>
        </w:rPr>
        <w:t>*</w:t>
      </w:r>
      <w:r>
        <w:rPr>
          <w:spacing w:val="-2"/>
          <w:sz w:val="24"/>
        </w:rPr>
        <w:t> </w:t>
      </w:r>
      <w:r>
        <w:rPr>
          <w:sz w:val="24"/>
        </w:rPr>
        <w:t>*</w:t>
      </w:r>
      <w:r>
        <w:rPr>
          <w:spacing w:val="-2"/>
          <w:sz w:val="24"/>
        </w:rPr>
        <w:t> </w:t>
      </w:r>
      <w:r>
        <w:rPr>
          <w:spacing w:val="-10"/>
          <w:sz w:val="24"/>
        </w:rPr>
        <w:t>*</w:t>
      </w:r>
    </w:p>
    <w:p>
      <w:pPr>
        <w:spacing w:before="41"/>
        <w:ind w:left="-1" w:right="142" w:firstLine="0"/>
        <w:jc w:val="center"/>
        <w:rPr>
          <w:sz w:val="24"/>
        </w:rPr>
      </w:pPr>
      <w:r>
        <w:rPr>
          <w:spacing w:val="-10"/>
          <w:sz w:val="24"/>
        </w:rPr>
        <w:t>*</w:t>
      </w:r>
    </w:p>
    <w:p>
      <w:pPr>
        <w:spacing w:after="0"/>
        <w:jc w:val="center"/>
        <w:rPr>
          <w:sz w:val="24"/>
        </w:rPr>
        <w:sectPr>
          <w:footerReference w:type="default" r:id="rId5"/>
          <w:type w:val="continuous"/>
          <w:pgSz w:w="11910" w:h="16840"/>
          <w:pgMar w:header="0" w:footer="858" w:top="1120" w:bottom="1040" w:left="708" w:right="566"/>
          <w:pgNumType w:start="1"/>
        </w:sectPr>
      </w:pPr>
    </w:p>
    <w:p>
      <w:pPr>
        <w:spacing w:line="271" w:lineRule="auto" w:before="65"/>
        <w:ind w:left="424" w:right="559" w:firstLine="0"/>
        <w:jc w:val="both"/>
        <w:rPr>
          <w:b/>
          <w:sz w:val="24"/>
        </w:rPr>
      </w:pPr>
      <w:r>
        <w:rPr>
          <w:b/>
          <w:sz w:val="24"/>
        </w:rPr>
        <w:t>A - Partie basse entre la voie ferrée et la Seine : territoire industriel</w:t>
      </w:r>
      <w:r>
        <w:rPr>
          <w:b/>
          <w:spacing w:val="-1"/>
          <w:sz w:val="24"/>
        </w:rPr>
        <w:t> </w:t>
      </w:r>
      <w:r>
        <w:rPr>
          <w:b/>
          <w:sz w:val="24"/>
        </w:rPr>
        <w:t>: grandes entreprises et petits artisans + tissus de faubourg insalubre et hôtels sociaux</w:t>
      </w:r>
    </w:p>
    <w:p>
      <w:pPr>
        <w:pStyle w:val="Heading3"/>
        <w:numPr>
          <w:ilvl w:val="0"/>
          <w:numId w:val="1"/>
        </w:numPr>
        <w:tabs>
          <w:tab w:pos="1142" w:val="left" w:leader="none"/>
        </w:tabs>
        <w:spacing w:line="240" w:lineRule="auto" w:before="211" w:after="0"/>
        <w:ind w:left="1142" w:right="0" w:hanging="358"/>
        <w:jc w:val="left"/>
      </w:pPr>
      <w:r>
        <w:rPr/>
        <w:t>Ateliers</w:t>
      </w:r>
      <w:r>
        <w:rPr>
          <w:spacing w:val="-9"/>
        </w:rPr>
        <w:t> </w:t>
      </w:r>
      <w:r>
        <w:rPr/>
        <w:t>d’artistes</w:t>
      </w:r>
      <w:r>
        <w:rPr>
          <w:spacing w:val="-8"/>
        </w:rPr>
        <w:t> </w:t>
      </w:r>
      <w:r>
        <w:rPr/>
        <w:t>Usine</w:t>
      </w:r>
      <w:r>
        <w:rPr>
          <w:spacing w:val="-3"/>
        </w:rPr>
        <w:t> </w:t>
      </w:r>
      <w:r>
        <w:rPr>
          <w:spacing w:val="-2"/>
        </w:rPr>
        <w:t>Bertheau</w:t>
      </w:r>
    </w:p>
    <w:p>
      <w:pPr>
        <w:pStyle w:val="BodyText"/>
        <w:spacing w:before="3"/>
        <w:rPr>
          <w:b/>
        </w:rPr>
      </w:pPr>
    </w:p>
    <w:p>
      <w:pPr>
        <w:spacing w:before="0"/>
        <w:ind w:left="424" w:right="0" w:firstLine="0"/>
        <w:jc w:val="both"/>
        <w:rPr>
          <w:sz w:val="22"/>
        </w:rPr>
      </w:pPr>
      <w:r>
        <w:rPr>
          <w:sz w:val="22"/>
        </w:rPr>
        <w:t>Quai</w:t>
      </w:r>
      <w:r>
        <w:rPr>
          <w:spacing w:val="-10"/>
          <w:sz w:val="22"/>
        </w:rPr>
        <w:t> </w:t>
      </w:r>
      <w:r>
        <w:rPr>
          <w:sz w:val="22"/>
        </w:rPr>
        <w:t>103,</w:t>
      </w:r>
      <w:r>
        <w:rPr>
          <w:spacing w:val="-7"/>
          <w:sz w:val="22"/>
        </w:rPr>
        <w:t> </w:t>
      </w:r>
      <w:r>
        <w:rPr>
          <w:sz w:val="22"/>
        </w:rPr>
        <w:t>(ancienne</w:t>
      </w:r>
      <w:r>
        <w:rPr>
          <w:spacing w:val="-5"/>
          <w:sz w:val="22"/>
        </w:rPr>
        <w:t> </w:t>
      </w:r>
      <w:r>
        <w:rPr>
          <w:sz w:val="22"/>
        </w:rPr>
        <w:t>usine Yoplait)</w:t>
      </w:r>
      <w:r>
        <w:rPr>
          <w:spacing w:val="-9"/>
          <w:sz w:val="22"/>
        </w:rPr>
        <w:t> </w:t>
      </w:r>
      <w:r>
        <w:rPr>
          <w:sz w:val="22"/>
        </w:rPr>
        <w:t>et</w:t>
      </w:r>
      <w:r>
        <w:rPr>
          <w:spacing w:val="-6"/>
          <w:sz w:val="22"/>
        </w:rPr>
        <w:t> </w:t>
      </w:r>
      <w:r>
        <w:rPr>
          <w:i/>
          <w:sz w:val="22"/>
        </w:rPr>
        <w:t>Le</w:t>
      </w:r>
      <w:r>
        <w:rPr>
          <w:i/>
          <w:spacing w:val="-5"/>
          <w:sz w:val="22"/>
        </w:rPr>
        <w:t> </w:t>
      </w:r>
      <w:r>
        <w:rPr>
          <w:i/>
          <w:sz w:val="22"/>
        </w:rPr>
        <w:t>100</w:t>
      </w:r>
      <w:r>
        <w:rPr>
          <w:i/>
          <w:spacing w:val="-1"/>
          <w:sz w:val="22"/>
        </w:rPr>
        <w:t> </w:t>
      </w:r>
      <w:r>
        <w:rPr>
          <w:i/>
          <w:sz w:val="22"/>
        </w:rPr>
        <w:t>rue</w:t>
      </w:r>
      <w:r>
        <w:rPr>
          <w:i/>
          <w:spacing w:val="-5"/>
          <w:sz w:val="22"/>
        </w:rPr>
        <w:t> </w:t>
      </w:r>
      <w:r>
        <w:rPr>
          <w:i/>
          <w:sz w:val="22"/>
        </w:rPr>
        <w:t>Molière </w:t>
      </w:r>
      <w:r>
        <w:rPr>
          <w:sz w:val="22"/>
        </w:rPr>
        <w:t>(ancienne</w:t>
      </w:r>
      <w:r>
        <w:rPr>
          <w:spacing w:val="-5"/>
          <w:sz w:val="22"/>
        </w:rPr>
        <w:t> </w:t>
      </w:r>
      <w:r>
        <w:rPr>
          <w:sz w:val="22"/>
        </w:rPr>
        <w:t>usine</w:t>
      </w:r>
      <w:r>
        <w:rPr>
          <w:spacing w:val="-5"/>
          <w:sz w:val="22"/>
        </w:rPr>
        <w:t> </w:t>
      </w:r>
      <w:r>
        <w:rPr>
          <w:spacing w:val="-2"/>
          <w:sz w:val="22"/>
        </w:rPr>
        <w:t>Schneider).</w:t>
      </w:r>
    </w:p>
    <w:p>
      <w:pPr>
        <w:pStyle w:val="BodyText"/>
        <w:spacing w:before="1"/>
        <w:ind w:left="424" w:right="561"/>
        <w:jc w:val="both"/>
      </w:pPr>
      <w:r>
        <w:rPr/>
        <w:t>Pierre Bertheau encadre une équipe composée d'architectes, de géomètres, de bureaux d'études, de juristes (notaires, avocats), d'experts-comptables, de fiscalistes, de partenaires financiers. Il réinvestit des friches industrielles et les réhabilite en lofts et ateliers d’artistes. Il agit sur le Val-de-Marne, principalement à Ivry.</w:t>
      </w:r>
    </w:p>
    <w:p>
      <w:pPr>
        <w:pStyle w:val="BodyText"/>
        <w:spacing w:before="2"/>
      </w:pPr>
    </w:p>
    <w:p>
      <w:pPr>
        <w:pStyle w:val="BodyText"/>
        <w:ind w:left="6779" w:right="557"/>
        <w:jc w:val="both"/>
      </w:pPr>
      <w:r>
        <w:rPr/>
        <w:drawing>
          <wp:anchor distT="0" distB="0" distL="0" distR="0" allowOverlap="1" layoutInCell="1" locked="0" behindDoc="0" simplePos="0" relativeHeight="15729664">
            <wp:simplePos x="0" y="0"/>
            <wp:positionH relativeFrom="page">
              <wp:posOffset>735330</wp:posOffset>
            </wp:positionH>
            <wp:positionV relativeFrom="paragraph">
              <wp:posOffset>14011</wp:posOffset>
            </wp:positionV>
            <wp:extent cx="3924932" cy="2618727"/>
            <wp:effectExtent l="0" t="0" r="0" b="0"/>
            <wp:wrapNone/>
            <wp:docPr id="7" name="Image 7" descr="ateliers d'artistes 2025-12-03 "/>
            <wp:cNvGraphicFramePr>
              <a:graphicFrameLocks/>
            </wp:cNvGraphicFramePr>
            <a:graphic>
              <a:graphicData uri="http://schemas.openxmlformats.org/drawingml/2006/picture">
                <pic:pic>
                  <pic:nvPicPr>
                    <pic:cNvPr id="7" name="Image 7" descr="ateliers d'artistes 2025-12-03 "/>
                    <pic:cNvPicPr/>
                  </pic:nvPicPr>
                  <pic:blipFill>
                    <a:blip r:embed="rId9" cstate="print"/>
                    <a:stretch>
                      <a:fillRect/>
                    </a:stretch>
                  </pic:blipFill>
                  <pic:spPr>
                    <a:xfrm>
                      <a:off x="0" y="0"/>
                      <a:ext cx="3924932" cy="2618727"/>
                    </a:xfrm>
                    <a:prstGeom prst="rect">
                      <a:avLst/>
                    </a:prstGeom>
                  </pic:spPr>
                </pic:pic>
              </a:graphicData>
            </a:graphic>
          </wp:anchor>
        </w:drawing>
      </w:r>
      <w:r>
        <w:rPr/>
        <w:t>A la</w:t>
      </w:r>
      <w:r>
        <w:rPr>
          <w:spacing w:val="-1"/>
        </w:rPr>
        <w:t> </w:t>
      </w:r>
      <w:r>
        <w:rPr/>
        <w:t>fin des</w:t>
      </w:r>
      <w:r>
        <w:rPr>
          <w:spacing w:val="-3"/>
        </w:rPr>
        <w:t> </w:t>
      </w:r>
      <w:r>
        <w:rPr/>
        <w:t>années</w:t>
      </w:r>
      <w:r>
        <w:rPr>
          <w:spacing w:val="-3"/>
        </w:rPr>
        <w:t> </w:t>
      </w:r>
      <w:r>
        <w:rPr/>
        <w:t>quatre-vingt il réhabilite l’ancienne graineterie</w:t>
      </w:r>
      <w:r>
        <w:rPr>
          <w:spacing w:val="-1"/>
        </w:rPr>
        <w:t> </w:t>
      </w:r>
      <w:r>
        <w:rPr/>
        <w:t>À la pensée, rue Élisabeth. Il s’agissait au départ, pour un groupe</w:t>
      </w:r>
      <w:r>
        <w:rPr>
          <w:spacing w:val="-1"/>
        </w:rPr>
        <w:t> </w:t>
      </w:r>
      <w:r>
        <w:rPr/>
        <w:t>d’amis</w:t>
      </w:r>
      <w:r>
        <w:rPr>
          <w:spacing w:val="-3"/>
        </w:rPr>
        <w:t> </w:t>
      </w:r>
      <w:r>
        <w:rPr/>
        <w:t>artistes,</w:t>
      </w:r>
      <w:r>
        <w:rPr>
          <w:spacing w:val="-2"/>
        </w:rPr>
        <w:t> </w:t>
      </w:r>
      <w:r>
        <w:rPr/>
        <w:t>de</w:t>
      </w:r>
      <w:r>
        <w:rPr>
          <w:spacing w:val="-1"/>
        </w:rPr>
        <w:t> </w:t>
      </w:r>
      <w:r>
        <w:rPr/>
        <w:t>trouver un lieu où vivre et travailler.</w:t>
      </w:r>
    </w:p>
    <w:p>
      <w:pPr>
        <w:pStyle w:val="BodyText"/>
      </w:pPr>
    </w:p>
    <w:p>
      <w:pPr>
        <w:pStyle w:val="BodyText"/>
        <w:ind w:left="6779" w:right="557"/>
        <w:jc w:val="both"/>
      </w:pPr>
      <w:r>
        <w:rPr/>
        <w:t>La</w:t>
      </w:r>
      <w:r>
        <w:rPr>
          <w:spacing w:val="-2"/>
        </w:rPr>
        <w:t> </w:t>
      </w:r>
      <w:r>
        <w:rPr/>
        <w:t>graineterie</w:t>
      </w:r>
      <w:r>
        <w:rPr>
          <w:spacing w:val="-2"/>
        </w:rPr>
        <w:t> </w:t>
      </w:r>
      <w:r>
        <w:rPr/>
        <w:t>se</w:t>
      </w:r>
      <w:r>
        <w:rPr>
          <w:spacing w:val="-2"/>
        </w:rPr>
        <w:t> </w:t>
      </w:r>
      <w:r>
        <w:rPr/>
        <w:t>trouvait</w:t>
      </w:r>
      <w:r>
        <w:rPr>
          <w:spacing w:val="-3"/>
        </w:rPr>
        <w:t> </w:t>
      </w:r>
      <w:r>
        <w:rPr/>
        <w:t>alors en plein cœur d’une zone</w:t>
      </w:r>
      <w:r>
        <w:rPr>
          <w:spacing w:val="80"/>
        </w:rPr>
        <w:t> </w:t>
      </w:r>
      <w:r>
        <w:rPr/>
        <w:t>industrielle qui a peu à peu été désaffectée. Au gré des vacances, Pierre Bertheau a racheté et rénové cinq usines sur la commune, toutes situées dans le quartier. Le concept des</w:t>
      </w:r>
      <w:r>
        <w:rPr>
          <w:spacing w:val="40"/>
        </w:rPr>
        <w:t> </w:t>
      </w:r>
      <w:r>
        <w:rPr/>
        <w:t>Usines Bertheau était né. Une dizaine</w:t>
      </w:r>
      <w:r>
        <w:rPr>
          <w:spacing w:val="48"/>
        </w:rPr>
        <w:t> </w:t>
      </w:r>
      <w:r>
        <w:rPr/>
        <w:t>de</w:t>
      </w:r>
      <w:r>
        <w:rPr>
          <w:spacing w:val="49"/>
        </w:rPr>
        <w:t> </w:t>
      </w:r>
      <w:r>
        <w:rPr/>
        <w:t>sites</w:t>
      </w:r>
      <w:r>
        <w:rPr>
          <w:spacing w:val="42"/>
        </w:rPr>
        <w:t> </w:t>
      </w:r>
      <w:r>
        <w:rPr/>
        <w:t>et</w:t>
      </w:r>
      <w:r>
        <w:rPr>
          <w:spacing w:val="47"/>
        </w:rPr>
        <w:t> </w:t>
      </w:r>
      <w:r>
        <w:rPr/>
        <w:t>près</w:t>
      </w:r>
      <w:r>
        <w:rPr>
          <w:spacing w:val="47"/>
        </w:rPr>
        <w:t> </w:t>
      </w:r>
      <w:r>
        <w:rPr/>
        <w:t>de</w:t>
      </w:r>
      <w:r>
        <w:rPr>
          <w:spacing w:val="49"/>
        </w:rPr>
        <w:t> </w:t>
      </w:r>
      <w:r>
        <w:rPr>
          <w:spacing w:val="-5"/>
        </w:rPr>
        <w:t>300</w:t>
      </w:r>
    </w:p>
    <w:p>
      <w:pPr>
        <w:pStyle w:val="BodyText"/>
        <w:spacing w:line="252" w:lineRule="exact"/>
        <w:ind w:left="424"/>
        <w:jc w:val="both"/>
      </w:pPr>
      <w:r>
        <w:rPr/>
        <w:t>ateliers</w:t>
      </w:r>
      <w:r>
        <w:rPr>
          <w:spacing w:val="-8"/>
        </w:rPr>
        <w:t> </w:t>
      </w:r>
      <w:r>
        <w:rPr/>
        <w:t>ont</w:t>
      </w:r>
      <w:r>
        <w:rPr>
          <w:spacing w:val="-7"/>
        </w:rPr>
        <w:t> </w:t>
      </w:r>
      <w:r>
        <w:rPr/>
        <w:t>ainsi</w:t>
      </w:r>
      <w:r>
        <w:rPr>
          <w:spacing w:val="-4"/>
        </w:rPr>
        <w:t> </w:t>
      </w:r>
      <w:r>
        <w:rPr/>
        <w:t>vu</w:t>
      </w:r>
      <w:r>
        <w:rPr>
          <w:spacing w:val="-1"/>
        </w:rPr>
        <w:t> </w:t>
      </w:r>
      <w:r>
        <w:rPr/>
        <w:t>le</w:t>
      </w:r>
      <w:r>
        <w:rPr>
          <w:spacing w:val="-6"/>
        </w:rPr>
        <w:t> </w:t>
      </w:r>
      <w:r>
        <w:rPr/>
        <w:t>jour</w:t>
      </w:r>
      <w:r>
        <w:rPr>
          <w:spacing w:val="-9"/>
        </w:rPr>
        <w:t> </w:t>
      </w:r>
      <w:r>
        <w:rPr/>
        <w:t>dans</w:t>
      </w:r>
      <w:r>
        <w:rPr>
          <w:spacing w:val="-3"/>
        </w:rPr>
        <w:t> </w:t>
      </w:r>
      <w:r>
        <w:rPr/>
        <w:t>le</w:t>
      </w:r>
      <w:r>
        <w:rPr>
          <w:spacing w:val="-1"/>
        </w:rPr>
        <w:t> </w:t>
      </w:r>
      <w:r>
        <w:rPr/>
        <w:t>Val-de-Marne</w:t>
      </w:r>
      <w:r>
        <w:rPr>
          <w:spacing w:val="-6"/>
        </w:rPr>
        <w:t> </w:t>
      </w:r>
      <w:r>
        <w:rPr/>
        <w:t>et</w:t>
      </w:r>
      <w:r>
        <w:rPr>
          <w:spacing w:val="-2"/>
        </w:rPr>
        <w:t> </w:t>
      </w:r>
      <w:r>
        <w:rPr/>
        <w:t>en</w:t>
      </w:r>
      <w:r>
        <w:rPr>
          <w:spacing w:val="-1"/>
        </w:rPr>
        <w:t> </w:t>
      </w:r>
      <w:r>
        <w:rPr/>
        <w:t>première</w:t>
      </w:r>
      <w:r>
        <w:rPr>
          <w:spacing w:val="-1"/>
        </w:rPr>
        <w:t> </w:t>
      </w:r>
      <w:r>
        <w:rPr>
          <w:spacing w:val="-2"/>
        </w:rPr>
        <w:t>couronne.</w:t>
      </w:r>
    </w:p>
    <w:p>
      <w:pPr>
        <w:pStyle w:val="BodyText"/>
        <w:spacing w:before="251"/>
        <w:ind w:left="424" w:right="560"/>
        <w:jc w:val="both"/>
      </w:pPr>
      <w:r>
        <w:rPr/>
        <w:t>Après</w:t>
      </w:r>
      <w:r>
        <w:rPr>
          <w:spacing w:val="-1"/>
        </w:rPr>
        <w:t> </w:t>
      </w:r>
      <w:r>
        <w:rPr/>
        <w:t>avoir repéré un site industriel</w:t>
      </w:r>
      <w:r>
        <w:rPr>
          <w:spacing w:val="-2"/>
        </w:rPr>
        <w:t> </w:t>
      </w:r>
      <w:r>
        <w:rPr/>
        <w:t>délaissé, une</w:t>
      </w:r>
      <w:r>
        <w:rPr>
          <w:spacing w:val="-4"/>
        </w:rPr>
        <w:t> </w:t>
      </w:r>
      <w:r>
        <w:rPr/>
        <w:t>SCI est constituée avec</w:t>
      </w:r>
      <w:r>
        <w:rPr>
          <w:spacing w:val="-1"/>
        </w:rPr>
        <w:t> </w:t>
      </w:r>
      <w:r>
        <w:rPr/>
        <w:t>les</w:t>
      </w:r>
      <w:r>
        <w:rPr>
          <w:spacing w:val="-1"/>
        </w:rPr>
        <w:t> </w:t>
      </w:r>
      <w:r>
        <w:rPr/>
        <w:t>acquéreurs (artistes, artisans, professions libérales et entrepreneurs). Les architectes déterminent certaines modifications des espaces et établissent les plans définitifs de chaque lot. Les Usines Bertheau mènent les travaux d’aménagement des parties communes et de viabilisation, pour la livraison de lots bruts de décoffrage.</w:t>
      </w:r>
    </w:p>
    <w:p>
      <w:pPr>
        <w:pStyle w:val="BodyText"/>
        <w:spacing w:before="252"/>
        <w:ind w:left="424" w:right="558"/>
        <w:jc w:val="both"/>
      </w:pPr>
      <w:r>
        <w:rPr/>
        <w:t>Ceux-ci sont ensuite attribués aux investisseurs, qui s’organisent alors en syndic de gestion de l’immeuble. Tous les locaux sont mixtes, activités et logements. L’aménagement des espaces intérieurs est laissé à la libre appréciation de chacun. Deux principes majeurs guident les interventions architecturales sur chaque site : la dédensification afin de dégager des espaces communs arborés et la création de nouvelles circulations.</w:t>
      </w:r>
    </w:p>
    <w:p>
      <w:pPr>
        <w:pStyle w:val="BodyText"/>
        <w:spacing w:before="3"/>
      </w:pPr>
    </w:p>
    <w:p>
      <w:pPr>
        <w:pStyle w:val="BodyText"/>
        <w:ind w:left="424" w:right="565"/>
        <w:jc w:val="both"/>
      </w:pPr>
      <w:r>
        <w:rPr/>
        <w:t>Les usines Bertheau à Ivry</w:t>
      </w:r>
      <w:r>
        <w:rPr>
          <w:spacing w:val="-1"/>
        </w:rPr>
        <w:t> </w:t>
      </w:r>
      <w:r>
        <w:rPr/>
        <w:t>: Raspail (la Manufacture des œillets métalliques), Fauconniers (Grainèterie A la pensée), Molière (Schneider), Quai 103 (Yoplait), Quai est (REA), SCI Ivry-port (62 rue Molière), Camille Claudel, Ancienne fabrique de boutons</w:t>
      </w:r>
    </w:p>
    <w:p>
      <w:pPr>
        <w:pStyle w:val="BodyText"/>
        <w:spacing w:before="245"/>
      </w:pPr>
    </w:p>
    <w:p>
      <w:pPr>
        <w:pStyle w:val="Heading3"/>
        <w:numPr>
          <w:ilvl w:val="0"/>
          <w:numId w:val="1"/>
        </w:numPr>
        <w:tabs>
          <w:tab w:pos="1142" w:val="left" w:leader="none"/>
          <w:tab w:pos="1144" w:val="left" w:leader="none"/>
        </w:tabs>
        <w:spacing w:line="276" w:lineRule="auto" w:before="0" w:after="0"/>
        <w:ind w:left="1144" w:right="560" w:hanging="360"/>
        <w:jc w:val="both"/>
      </w:pPr>
      <w:r>
        <w:rPr/>
        <w:t>Projet Quai d’Ivry entre le boulevard Paul Vaillant Couturier, la rue Jules Vanzuppe,</w:t>
      </w:r>
      <w:r>
        <w:rPr>
          <w:spacing w:val="40"/>
        </w:rPr>
        <w:t> </w:t>
      </w:r>
      <w:r>
        <w:rPr/>
        <w:t>la rue Jean-Jacques Rousseau et la rue Lénine : centre commercial Quai d’Ivry et</w:t>
      </w:r>
      <w:r>
        <w:rPr>
          <w:spacing w:val="80"/>
        </w:rPr>
        <w:t> </w:t>
      </w:r>
      <w:r>
        <w:rPr/>
        <w:t>cité des Fauconnières.</w:t>
      </w:r>
    </w:p>
    <w:p>
      <w:pPr>
        <w:pStyle w:val="BodyText"/>
        <w:spacing w:before="164"/>
        <w:ind w:left="424" w:right="561" w:hanging="1"/>
        <w:jc w:val="both"/>
      </w:pPr>
      <w:r>
        <w:rPr/>
        <w:t>Hyper marché construit en 1982 et agrandi en 1985. Surface</w:t>
      </w:r>
      <w:r>
        <w:rPr>
          <w:spacing w:val="-3"/>
        </w:rPr>
        <w:t> </w:t>
      </w:r>
      <w:r>
        <w:rPr/>
        <w:t>: 4,5 ha</w:t>
      </w:r>
      <w:r>
        <w:rPr>
          <w:spacing w:val="-3"/>
        </w:rPr>
        <w:t> </w:t>
      </w:r>
      <w:r>
        <w:rPr/>
        <w:t>; porteurs du projet de démolition/ reconstruction : Carrefour et Novaxia qui doivent respecter le cahier des charges</w:t>
      </w:r>
      <w:r>
        <w:rPr>
          <w:spacing w:val="-1"/>
        </w:rPr>
        <w:t> </w:t>
      </w:r>
      <w:r>
        <w:rPr/>
        <w:t>défini par la ville : réaliser une concertation avec les habitants, retrouver</w:t>
      </w:r>
      <w:r>
        <w:rPr>
          <w:spacing w:val="-2"/>
        </w:rPr>
        <w:t> </w:t>
      </w:r>
      <w:r>
        <w:rPr/>
        <w:t>de la pleine terre, </w:t>
      </w:r>
      <w:r>
        <w:rPr>
          <w:sz w:val="24"/>
        </w:rPr>
        <w:t>ouvrir la ville sur la</w:t>
      </w:r>
      <w:r>
        <w:rPr>
          <w:spacing w:val="-1"/>
          <w:sz w:val="24"/>
        </w:rPr>
        <w:t> </w:t>
      </w:r>
      <w:r>
        <w:rPr>
          <w:sz w:val="24"/>
        </w:rPr>
        <w:t>Seine,</w:t>
      </w:r>
      <w:r>
        <w:rPr>
          <w:spacing w:val="-1"/>
          <w:sz w:val="24"/>
        </w:rPr>
        <w:t> </w:t>
      </w:r>
      <w:r>
        <w:rPr>
          <w:sz w:val="24"/>
        </w:rPr>
        <w:t>conserver l’activité commerciale</w:t>
      </w:r>
      <w:r>
        <w:rPr>
          <w:spacing w:val="-1"/>
          <w:sz w:val="24"/>
        </w:rPr>
        <w:t> </w:t>
      </w:r>
      <w:r>
        <w:rPr/>
        <w:t>et</w:t>
      </w:r>
      <w:r>
        <w:rPr>
          <w:spacing w:val="-5"/>
        </w:rPr>
        <w:t> </w:t>
      </w:r>
      <w:r>
        <w:rPr/>
        <w:t>prévoir</w:t>
      </w:r>
      <w:r>
        <w:rPr>
          <w:spacing w:val="-7"/>
        </w:rPr>
        <w:t> </w:t>
      </w:r>
      <w:r>
        <w:rPr/>
        <w:t>dans</w:t>
      </w:r>
      <w:r>
        <w:rPr>
          <w:spacing w:val="-1"/>
        </w:rPr>
        <w:t> </w:t>
      </w:r>
      <w:r>
        <w:rPr/>
        <w:t>le</w:t>
      </w:r>
      <w:r>
        <w:rPr>
          <w:spacing w:val="-4"/>
        </w:rPr>
        <w:t> </w:t>
      </w:r>
      <w:r>
        <w:rPr/>
        <w:t>programme</w:t>
      </w:r>
      <w:r>
        <w:rPr>
          <w:spacing w:val="-4"/>
        </w:rPr>
        <w:t> </w:t>
      </w:r>
      <w:r>
        <w:rPr/>
        <w:t>de logements</w:t>
      </w:r>
      <w:r>
        <w:rPr>
          <w:spacing w:val="-1"/>
        </w:rPr>
        <w:t> </w:t>
      </w:r>
      <w:r>
        <w:rPr/>
        <w:t>30% de logements sociaux, contribuer aux financements des équipements publics rendus nécessaires par l’opération et désenclaver la cité des Fauconnières en déshérence à côté.</w:t>
      </w:r>
    </w:p>
    <w:p>
      <w:pPr>
        <w:pStyle w:val="BodyText"/>
        <w:spacing w:after="0"/>
        <w:jc w:val="both"/>
        <w:sectPr>
          <w:pgSz w:w="11910" w:h="16840"/>
          <w:pgMar w:header="0" w:footer="858" w:top="1040" w:bottom="1040" w:left="708" w:right="566"/>
        </w:sectPr>
      </w:pPr>
    </w:p>
    <w:p>
      <w:pPr>
        <w:pStyle w:val="BodyText"/>
        <w:spacing w:before="64"/>
        <w:ind w:left="424" w:right="559"/>
        <w:jc w:val="both"/>
      </w:pPr>
      <w:r>
        <w:rPr/>
        <w:t>Le terrain est entouré de 4 grandes voies de circulation et de la Seine. Une grosse canalisation le traverse</w:t>
      </w:r>
      <w:r>
        <w:rPr>
          <w:spacing w:val="-2"/>
        </w:rPr>
        <w:t> </w:t>
      </w:r>
      <w:r>
        <w:rPr/>
        <w:t>en sous</w:t>
      </w:r>
      <w:r>
        <w:rPr>
          <w:spacing w:val="-4"/>
        </w:rPr>
        <w:t> </w:t>
      </w:r>
      <w:r>
        <w:rPr/>
        <w:t>sol.</w:t>
      </w:r>
      <w:r>
        <w:rPr>
          <w:spacing w:val="-3"/>
        </w:rPr>
        <w:t> </w:t>
      </w:r>
      <w:r>
        <w:rPr/>
        <w:t>La</w:t>
      </w:r>
      <w:r>
        <w:rPr>
          <w:spacing w:val="-2"/>
        </w:rPr>
        <w:t> </w:t>
      </w:r>
      <w:r>
        <w:rPr/>
        <w:t>zone</w:t>
      </w:r>
      <w:r>
        <w:rPr>
          <w:spacing w:val="-2"/>
        </w:rPr>
        <w:t> </w:t>
      </w:r>
      <w:r>
        <w:rPr/>
        <w:t>est</w:t>
      </w:r>
      <w:r>
        <w:rPr>
          <w:spacing w:val="-3"/>
        </w:rPr>
        <w:t> </w:t>
      </w:r>
      <w:r>
        <w:rPr/>
        <w:t>inondable. Centre commercial sur</w:t>
      </w:r>
      <w:r>
        <w:rPr>
          <w:spacing w:val="-6"/>
        </w:rPr>
        <w:t> </w:t>
      </w:r>
      <w:r>
        <w:rPr/>
        <w:t>dalle</w:t>
      </w:r>
      <w:r>
        <w:rPr>
          <w:spacing w:val="-2"/>
        </w:rPr>
        <w:t> </w:t>
      </w:r>
      <w:r>
        <w:rPr/>
        <w:t>avec</w:t>
      </w:r>
      <w:r>
        <w:rPr>
          <w:spacing w:val="-4"/>
        </w:rPr>
        <w:t> </w:t>
      </w:r>
      <w:r>
        <w:rPr/>
        <w:t>passerelles</w:t>
      </w:r>
      <w:r>
        <w:rPr>
          <w:spacing w:val="-4"/>
        </w:rPr>
        <w:t> </w:t>
      </w:r>
      <w:r>
        <w:rPr/>
        <w:t>passant</w:t>
      </w:r>
    </w:p>
    <w:p>
      <w:pPr>
        <w:pStyle w:val="BodyText"/>
        <w:ind w:left="6837" w:right="557"/>
        <w:jc w:val="both"/>
      </w:pPr>
      <w:r>
        <w:rPr/>
        <w:drawing>
          <wp:anchor distT="0" distB="0" distL="0" distR="0" allowOverlap="1" layoutInCell="1" locked="0" behindDoc="0" simplePos="0" relativeHeight="15730688">
            <wp:simplePos x="0" y="0"/>
            <wp:positionH relativeFrom="page">
              <wp:posOffset>621030</wp:posOffset>
            </wp:positionH>
            <wp:positionV relativeFrom="paragraph">
              <wp:posOffset>62004</wp:posOffset>
            </wp:positionV>
            <wp:extent cx="4083684" cy="2720974"/>
            <wp:effectExtent l="0" t="0" r="0" b="0"/>
            <wp:wrapNone/>
            <wp:docPr id="8" name="Image 8" descr="C:\Users\Francoise Samain\AppData\Local\Microsoft\Windows\INetCache\Content.Word\centre commercial 2025-12-03.jpg "/>
            <wp:cNvGraphicFramePr>
              <a:graphicFrameLocks/>
            </wp:cNvGraphicFramePr>
            <a:graphic>
              <a:graphicData uri="http://schemas.openxmlformats.org/drawingml/2006/picture">
                <pic:pic>
                  <pic:nvPicPr>
                    <pic:cNvPr id="8" name="Image 8" descr="C:\Users\Francoise Samain\AppData\Local\Microsoft\Windows\INetCache\Content.Word\centre commercial 2025-12-03.jpg "/>
                    <pic:cNvPicPr/>
                  </pic:nvPicPr>
                  <pic:blipFill>
                    <a:blip r:embed="rId10" cstate="print"/>
                    <a:stretch>
                      <a:fillRect/>
                    </a:stretch>
                  </pic:blipFill>
                  <pic:spPr>
                    <a:xfrm>
                      <a:off x="0" y="0"/>
                      <a:ext cx="4083684" cy="2720974"/>
                    </a:xfrm>
                    <a:prstGeom prst="rect">
                      <a:avLst/>
                    </a:prstGeom>
                  </pic:spPr>
                </pic:pic>
              </a:graphicData>
            </a:graphic>
          </wp:anchor>
        </w:drawing>
      </w:r>
      <w:r>
        <w:rPr/>
        <w:t>par-dessus le boulevard Paul Vaillant-Couturier et la rue Westermeyer. Trois étages de </w:t>
      </w:r>
      <w:r>
        <w:rPr>
          <w:spacing w:val="-2"/>
        </w:rPr>
        <w:t>parkings.</w:t>
      </w:r>
    </w:p>
    <w:p>
      <w:pPr>
        <w:pStyle w:val="BodyText"/>
        <w:spacing w:before="253"/>
        <w:ind w:left="6837" w:right="556"/>
        <w:jc w:val="both"/>
      </w:pPr>
      <w:r>
        <w:rPr/>
        <w:t>A la suite des remarques formulées lors de l’enquête publique organisée en</w:t>
      </w:r>
      <w:r>
        <w:rPr>
          <w:spacing w:val="40"/>
        </w:rPr>
        <w:t> </w:t>
      </w:r>
      <w:r>
        <w:rPr/>
        <w:t>septembre octobre 2023, le projet a été modifié : l’hyper marché est transféré sur l’îlot Fauconnière</w:t>
      </w:r>
      <w:r>
        <w:rPr>
          <w:spacing w:val="-5"/>
        </w:rPr>
        <w:t> </w:t>
      </w:r>
      <w:r>
        <w:rPr/>
        <w:t>; la densité globale passe de 127</w:t>
      </w:r>
      <w:r>
        <w:rPr>
          <w:spacing w:val="-4"/>
        </w:rPr>
        <w:t> </w:t>
      </w:r>
      <w:r>
        <w:rPr/>
        <w:t>000 m² 118 000 m². Sur l’ensemble des immeubles qui verront le jour, huit compteront de quinze à dix-sept étages avec 1 150 logements</w:t>
      </w:r>
      <w:r>
        <w:rPr>
          <w:spacing w:val="67"/>
        </w:rPr>
        <w:t> </w:t>
      </w:r>
      <w:r>
        <w:rPr/>
        <w:t>familiaux,</w:t>
      </w:r>
      <w:r>
        <w:rPr>
          <w:spacing w:val="70"/>
        </w:rPr>
        <w:t> </w:t>
      </w:r>
      <w:r>
        <w:rPr/>
        <w:t>dont</w:t>
      </w:r>
      <w:r>
        <w:rPr>
          <w:spacing w:val="76"/>
        </w:rPr>
        <w:t> </w:t>
      </w:r>
      <w:r>
        <w:rPr>
          <w:spacing w:val="-5"/>
        </w:rPr>
        <w:t>33%</w:t>
      </w:r>
    </w:p>
    <w:p>
      <w:pPr>
        <w:pStyle w:val="BodyText"/>
        <w:ind w:left="425" w:right="558"/>
        <w:jc w:val="both"/>
      </w:pPr>
      <w:r>
        <w:rPr/>
        <w:t>sociaux, 67%</w:t>
      </w:r>
      <w:r>
        <w:rPr>
          <w:spacing w:val="-1"/>
        </w:rPr>
        <w:t> </w:t>
      </w:r>
      <w:r>
        <w:rPr/>
        <w:t>en accession et locatif libre et 450 unités</w:t>
      </w:r>
      <w:r>
        <w:rPr>
          <w:spacing w:val="-1"/>
        </w:rPr>
        <w:t> </w:t>
      </w:r>
      <w:r>
        <w:rPr/>
        <w:t>d’habitat spécifique. Les</w:t>
      </w:r>
      <w:r>
        <w:rPr>
          <w:spacing w:val="-1"/>
        </w:rPr>
        <w:t> </w:t>
      </w:r>
      <w:r>
        <w:rPr/>
        <w:t>passerelles</w:t>
      </w:r>
      <w:r>
        <w:rPr>
          <w:spacing w:val="-1"/>
        </w:rPr>
        <w:t> </w:t>
      </w:r>
      <w:r>
        <w:rPr/>
        <w:t>seront supprimées et la rue</w:t>
      </w:r>
      <w:r>
        <w:rPr>
          <w:spacing w:val="-2"/>
        </w:rPr>
        <w:t> </w:t>
      </w:r>
      <w:r>
        <w:rPr/>
        <w:t>Westermeyer sera remodelée avec des commerces en front de rue. Création d’un parc public de 7 500 m en pleine terre.</w:t>
      </w:r>
    </w:p>
    <w:p>
      <w:pPr>
        <w:pStyle w:val="BodyText"/>
        <w:spacing w:before="252"/>
        <w:ind w:left="425" w:right="558"/>
        <w:jc w:val="both"/>
      </w:pPr>
      <w:r>
        <w:rPr/>
        <w:t>Les associations ivryennes considèrent le projet trop dense. Il y a eu une concertation avec les habitants mais le programme leur a été imposé.</w:t>
      </w:r>
    </w:p>
    <w:p>
      <w:pPr>
        <w:pStyle w:val="BodyText"/>
      </w:pPr>
    </w:p>
    <w:p>
      <w:pPr>
        <w:pStyle w:val="BodyText"/>
        <w:spacing w:before="41"/>
      </w:pPr>
    </w:p>
    <w:p>
      <w:pPr>
        <w:pStyle w:val="Heading2"/>
        <w:spacing w:before="0"/>
        <w:ind w:left="424" w:firstLine="0"/>
        <w:jc w:val="both"/>
      </w:pPr>
      <w:r>
        <w:rPr/>
        <w:t>B- la</w:t>
      </w:r>
      <w:r>
        <w:rPr>
          <w:spacing w:val="-1"/>
        </w:rPr>
        <w:t> </w:t>
      </w:r>
      <w:r>
        <w:rPr/>
        <w:t>ZAC</w:t>
      </w:r>
      <w:r>
        <w:rPr>
          <w:spacing w:val="-2"/>
        </w:rPr>
        <w:t> </w:t>
      </w:r>
      <w:r>
        <w:rPr/>
        <w:t>Ivry</w:t>
      </w:r>
      <w:r>
        <w:rPr>
          <w:spacing w:val="-5"/>
        </w:rPr>
        <w:t> </w:t>
      </w:r>
      <w:r>
        <w:rPr>
          <w:spacing w:val="-2"/>
        </w:rPr>
        <w:t>Confluence</w:t>
      </w:r>
    </w:p>
    <w:p>
      <w:pPr>
        <w:pStyle w:val="BodyText"/>
        <w:spacing w:before="4"/>
        <w:rPr>
          <w:b/>
          <w:sz w:val="24"/>
        </w:rPr>
      </w:pPr>
    </w:p>
    <w:p>
      <w:pPr>
        <w:pStyle w:val="BodyText"/>
        <w:ind w:left="424" w:right="557"/>
        <w:jc w:val="both"/>
      </w:pPr>
      <w:r>
        <w:rPr/>
        <w:t>La ZAC s’inscrit au milieu d’îlots conservés sur un terrain situé au sud d’Ivry Port entre la Seine et la voie</w:t>
      </w:r>
      <w:r>
        <w:rPr>
          <w:spacing w:val="-3"/>
        </w:rPr>
        <w:t> </w:t>
      </w:r>
      <w:r>
        <w:rPr/>
        <w:t>ferrée</w:t>
      </w:r>
      <w:r>
        <w:rPr>
          <w:spacing w:val="-3"/>
        </w:rPr>
        <w:t> </w:t>
      </w:r>
      <w:r>
        <w:rPr/>
        <w:t>Paris-Orléans.</w:t>
      </w:r>
      <w:r>
        <w:rPr>
          <w:spacing w:val="-4"/>
        </w:rPr>
        <w:t> </w:t>
      </w:r>
      <w:r>
        <w:rPr/>
        <w:t>L’espace</w:t>
      </w:r>
      <w:r>
        <w:rPr>
          <w:spacing w:val="-3"/>
        </w:rPr>
        <w:t> </w:t>
      </w:r>
      <w:r>
        <w:rPr/>
        <w:t>à</w:t>
      </w:r>
      <w:r>
        <w:rPr>
          <w:spacing w:val="-3"/>
        </w:rPr>
        <w:t> </w:t>
      </w:r>
      <w:r>
        <w:rPr/>
        <w:t>aménager</w:t>
      </w:r>
      <w:r>
        <w:rPr>
          <w:spacing w:val="-2"/>
        </w:rPr>
        <w:t> </w:t>
      </w:r>
      <w:r>
        <w:rPr/>
        <w:t>est</w:t>
      </w:r>
      <w:r>
        <w:rPr>
          <w:spacing w:val="-4"/>
        </w:rPr>
        <w:t> </w:t>
      </w:r>
      <w:r>
        <w:rPr/>
        <w:t>divisé</w:t>
      </w:r>
      <w:r>
        <w:rPr>
          <w:spacing w:val="-3"/>
        </w:rPr>
        <w:t> </w:t>
      </w:r>
      <w:r>
        <w:rPr/>
        <w:t>en lots</w:t>
      </w:r>
      <w:r>
        <w:rPr>
          <w:spacing w:val="-5"/>
        </w:rPr>
        <w:t> </w:t>
      </w:r>
      <w:r>
        <w:rPr/>
        <w:t>attribués à</w:t>
      </w:r>
      <w:r>
        <w:rPr>
          <w:spacing w:val="-3"/>
        </w:rPr>
        <w:t> </w:t>
      </w:r>
      <w:r>
        <w:rPr/>
        <w:t>des promoteurs</w:t>
      </w:r>
      <w:r>
        <w:rPr>
          <w:spacing w:val="-5"/>
        </w:rPr>
        <w:t> </w:t>
      </w:r>
      <w:r>
        <w:rPr/>
        <w:t>qui construisent sur la base d’un cahier des charges. Il est prévu sur l’ensemble de la ZAC 8600 équivalents logements dont environ 3200 logements sociaux, une crèche, trois groupes scolaires, un collège, un équipement socioculturel et un gymnase.</w:t>
      </w:r>
    </w:p>
    <w:p>
      <w:pPr>
        <w:pStyle w:val="Heading3"/>
        <w:numPr>
          <w:ilvl w:val="1"/>
          <w:numId w:val="1"/>
        </w:numPr>
        <w:tabs>
          <w:tab w:pos="1349" w:val="left" w:leader="none"/>
        </w:tabs>
        <w:spacing w:line="240" w:lineRule="auto" w:before="247" w:after="0"/>
        <w:ind w:left="1349" w:right="0" w:hanging="358"/>
        <w:jc w:val="left"/>
      </w:pPr>
      <w:r>
        <w:rPr/>
        <w:t>74</w:t>
      </w:r>
      <w:r>
        <w:rPr>
          <w:spacing w:val="-2"/>
        </w:rPr>
        <w:t> </w:t>
      </w:r>
      <w:r>
        <w:rPr/>
        <w:t>Avenue</w:t>
      </w:r>
      <w:r>
        <w:rPr>
          <w:spacing w:val="-1"/>
        </w:rPr>
        <w:t> </w:t>
      </w:r>
      <w:r>
        <w:rPr/>
        <w:t>Paul</w:t>
      </w:r>
      <w:r>
        <w:rPr>
          <w:spacing w:val="-7"/>
        </w:rPr>
        <w:t> </w:t>
      </w:r>
      <w:r>
        <w:rPr/>
        <w:t>Vaillant</w:t>
      </w:r>
      <w:r>
        <w:rPr>
          <w:spacing w:val="-5"/>
        </w:rPr>
        <w:t> </w:t>
      </w:r>
      <w:r>
        <w:rPr/>
        <w:t>Couturier</w:t>
      </w:r>
      <w:r>
        <w:rPr>
          <w:spacing w:val="-3"/>
        </w:rPr>
        <w:t> </w:t>
      </w:r>
      <w:r>
        <w:rPr/>
        <w:t>:</w:t>
      </w:r>
      <w:r>
        <w:rPr>
          <w:spacing w:val="-1"/>
        </w:rPr>
        <w:t> </w:t>
      </w:r>
      <w:r>
        <w:rPr/>
        <w:t>La</w:t>
      </w:r>
      <w:r>
        <w:rPr>
          <w:spacing w:val="-5"/>
        </w:rPr>
        <w:t> </w:t>
      </w:r>
      <w:r>
        <w:rPr>
          <w:spacing w:val="-2"/>
        </w:rPr>
        <w:t>Fonderie</w:t>
      </w:r>
    </w:p>
    <w:p>
      <w:pPr>
        <w:pStyle w:val="BodyText"/>
        <w:spacing w:before="8"/>
        <w:rPr>
          <w:b/>
        </w:rPr>
      </w:pPr>
    </w:p>
    <w:p>
      <w:pPr>
        <w:pStyle w:val="BodyText"/>
        <w:tabs>
          <w:tab w:pos="8699" w:val="left" w:leader="none"/>
          <w:tab w:pos="8829" w:val="left" w:leader="none"/>
        </w:tabs>
        <w:ind w:left="7308" w:right="556"/>
        <w:jc w:val="both"/>
      </w:pPr>
      <w:r>
        <w:rPr/>
        <w:drawing>
          <wp:anchor distT="0" distB="0" distL="0" distR="0" allowOverlap="1" layoutInCell="1" locked="0" behindDoc="0" simplePos="0" relativeHeight="15730176">
            <wp:simplePos x="0" y="0"/>
            <wp:positionH relativeFrom="page">
              <wp:posOffset>727711</wp:posOffset>
            </wp:positionH>
            <wp:positionV relativeFrom="paragraph">
              <wp:posOffset>8482</wp:posOffset>
            </wp:positionV>
            <wp:extent cx="4269738" cy="2846068"/>
            <wp:effectExtent l="0" t="0" r="0" b="0"/>
            <wp:wrapNone/>
            <wp:docPr id="9" name="Image 9" descr="ancienne fonderie squattée par artistes 2 2025-12-03 "/>
            <wp:cNvGraphicFramePr>
              <a:graphicFrameLocks/>
            </wp:cNvGraphicFramePr>
            <a:graphic>
              <a:graphicData uri="http://schemas.openxmlformats.org/drawingml/2006/picture">
                <pic:pic>
                  <pic:nvPicPr>
                    <pic:cNvPr id="9" name="Image 9" descr="ancienne fonderie squattée par artistes 2 2025-12-03 "/>
                    <pic:cNvPicPr/>
                  </pic:nvPicPr>
                  <pic:blipFill>
                    <a:blip r:embed="rId11" cstate="print"/>
                    <a:stretch>
                      <a:fillRect/>
                    </a:stretch>
                  </pic:blipFill>
                  <pic:spPr>
                    <a:xfrm>
                      <a:off x="0" y="0"/>
                      <a:ext cx="4269738" cy="2846068"/>
                    </a:xfrm>
                    <a:prstGeom prst="rect">
                      <a:avLst/>
                    </a:prstGeom>
                  </pic:spPr>
                </pic:pic>
              </a:graphicData>
            </a:graphic>
          </wp:anchor>
        </w:drawing>
      </w:r>
      <w:r>
        <w:rPr/>
        <w:t>Cette ancienne fonderie, occupée actuellement par des artistes, est située sur l’îlot Avenir bordé par </w:t>
      </w:r>
      <w:r>
        <w:rPr>
          <w:spacing w:val="-2"/>
        </w:rPr>
        <w:t>l’avenue</w:t>
      </w:r>
      <w:r>
        <w:rPr/>
        <w:tab/>
        <w:tab/>
      </w:r>
      <w:r>
        <w:rPr>
          <w:spacing w:val="-2"/>
        </w:rPr>
        <w:t>Paul-Vaillant </w:t>
      </w:r>
      <w:r>
        <w:rPr/>
        <w:t>Couturier, la rue Lénine, la </w:t>
      </w:r>
      <w:r>
        <w:rPr>
          <w:spacing w:val="-4"/>
        </w:rPr>
        <w:t>rue</w:t>
      </w:r>
      <w:r>
        <w:rPr/>
        <w:tab/>
      </w:r>
      <w:r>
        <w:rPr>
          <w:spacing w:val="-2"/>
        </w:rPr>
        <w:t>Jean-Jacques </w:t>
      </w:r>
      <w:r>
        <w:rPr/>
        <w:t>Rousseau, la rue Guillou. Elle doit disparaître dans le cadre d’un projet de construction portant sur des logements sociaux (6 700m²), des logements en BRS (3 500m²), des logements</w:t>
      </w:r>
      <w:r>
        <w:rPr>
          <w:spacing w:val="-3"/>
        </w:rPr>
        <w:t> </w:t>
      </w:r>
      <w:r>
        <w:rPr/>
        <w:t>privés</w:t>
      </w:r>
      <w:r>
        <w:rPr>
          <w:spacing w:val="-3"/>
        </w:rPr>
        <w:t> </w:t>
      </w:r>
      <w:r>
        <w:rPr/>
        <w:t>(3</w:t>
      </w:r>
      <w:r>
        <w:rPr>
          <w:spacing w:val="-2"/>
        </w:rPr>
        <w:t> </w:t>
      </w:r>
      <w:r>
        <w:rPr/>
        <w:t>600m²), des commerces, des activités</w:t>
      </w:r>
      <w:r>
        <w:rPr>
          <w:spacing w:val="-4"/>
        </w:rPr>
        <w:t> </w:t>
      </w:r>
      <w:r>
        <w:rPr/>
        <w:t>et du petit artisanat (1 500m²).</w:t>
      </w:r>
    </w:p>
    <w:p>
      <w:pPr>
        <w:pStyle w:val="BodyText"/>
        <w:spacing w:after="0"/>
        <w:jc w:val="both"/>
        <w:sectPr>
          <w:pgSz w:w="11910" w:h="16840"/>
          <w:pgMar w:header="0" w:footer="858" w:top="1300" w:bottom="1040" w:left="708" w:right="566"/>
        </w:sectPr>
      </w:pPr>
    </w:p>
    <w:p>
      <w:pPr>
        <w:pStyle w:val="ListParagraph"/>
        <w:numPr>
          <w:ilvl w:val="1"/>
          <w:numId w:val="1"/>
        </w:numPr>
        <w:tabs>
          <w:tab w:pos="1349" w:val="left" w:leader="none"/>
        </w:tabs>
        <w:spacing w:line="240" w:lineRule="auto" w:before="79" w:after="0"/>
        <w:ind w:left="1349" w:right="0" w:hanging="358"/>
        <w:jc w:val="left"/>
        <w:rPr>
          <w:b/>
          <w:sz w:val="22"/>
        </w:rPr>
      </w:pPr>
      <w:r>
        <w:rPr>
          <w:b/>
          <w:sz w:val="22"/>
        </w:rPr>
        <w:t>Avenue</w:t>
      </w:r>
      <w:r>
        <w:rPr>
          <w:b/>
          <w:spacing w:val="-3"/>
          <w:sz w:val="22"/>
        </w:rPr>
        <w:t> </w:t>
      </w:r>
      <w:r>
        <w:rPr>
          <w:b/>
          <w:sz w:val="22"/>
        </w:rPr>
        <w:t>Paul</w:t>
      </w:r>
      <w:r>
        <w:rPr>
          <w:b/>
          <w:spacing w:val="-8"/>
          <w:sz w:val="22"/>
        </w:rPr>
        <w:t> </w:t>
      </w:r>
      <w:r>
        <w:rPr>
          <w:b/>
          <w:sz w:val="22"/>
        </w:rPr>
        <w:t>Vaillant</w:t>
      </w:r>
      <w:r>
        <w:rPr>
          <w:b/>
          <w:spacing w:val="-6"/>
          <w:sz w:val="22"/>
        </w:rPr>
        <w:t> </w:t>
      </w:r>
      <w:r>
        <w:rPr>
          <w:b/>
          <w:sz w:val="22"/>
        </w:rPr>
        <w:t>Couturier</w:t>
      </w:r>
      <w:r>
        <w:rPr>
          <w:b/>
          <w:spacing w:val="-4"/>
          <w:sz w:val="22"/>
        </w:rPr>
        <w:t> </w:t>
      </w:r>
      <w:r>
        <w:rPr>
          <w:b/>
          <w:sz w:val="22"/>
        </w:rPr>
        <w:t>;</w:t>
      </w:r>
      <w:r>
        <w:rPr>
          <w:b/>
          <w:spacing w:val="-1"/>
          <w:sz w:val="22"/>
        </w:rPr>
        <w:t> </w:t>
      </w:r>
      <w:r>
        <w:rPr>
          <w:b/>
          <w:sz w:val="22"/>
        </w:rPr>
        <w:t>Îlot</w:t>
      </w:r>
      <w:r>
        <w:rPr>
          <w:b/>
          <w:spacing w:val="-6"/>
          <w:sz w:val="22"/>
        </w:rPr>
        <w:t> </w:t>
      </w:r>
      <w:r>
        <w:rPr>
          <w:b/>
          <w:sz w:val="22"/>
        </w:rPr>
        <w:t>BHV</w:t>
      </w:r>
      <w:r>
        <w:rPr>
          <w:b/>
          <w:spacing w:val="-3"/>
          <w:sz w:val="22"/>
        </w:rPr>
        <w:t> </w:t>
      </w:r>
      <w:r>
        <w:rPr>
          <w:b/>
          <w:sz w:val="22"/>
        </w:rPr>
        <w:t>(principe</w:t>
      </w:r>
      <w:r>
        <w:rPr>
          <w:b/>
          <w:spacing w:val="-3"/>
          <w:sz w:val="22"/>
        </w:rPr>
        <w:t> </w:t>
      </w:r>
      <w:r>
        <w:rPr>
          <w:b/>
          <w:sz w:val="22"/>
        </w:rPr>
        <w:t>de</w:t>
      </w:r>
      <w:r>
        <w:rPr>
          <w:b/>
          <w:spacing w:val="-2"/>
          <w:sz w:val="22"/>
        </w:rPr>
        <w:t> </w:t>
      </w:r>
      <w:r>
        <w:rPr>
          <w:b/>
          <w:sz w:val="22"/>
        </w:rPr>
        <w:t>l’Ivrynage)</w:t>
      </w:r>
      <w:r>
        <w:rPr>
          <w:b/>
          <w:spacing w:val="-6"/>
          <w:sz w:val="22"/>
        </w:rPr>
        <w:t> </w:t>
      </w:r>
      <w:r>
        <w:rPr>
          <w:b/>
          <w:sz w:val="22"/>
        </w:rPr>
        <w:t>+</w:t>
      </w:r>
      <w:r>
        <w:rPr>
          <w:b/>
          <w:spacing w:val="-3"/>
          <w:sz w:val="22"/>
        </w:rPr>
        <w:t> </w:t>
      </w:r>
      <w:r>
        <w:rPr>
          <w:b/>
          <w:sz w:val="22"/>
        </w:rPr>
        <w:t>Halle</w:t>
      </w:r>
      <w:r>
        <w:rPr>
          <w:b/>
          <w:spacing w:val="-2"/>
          <w:sz w:val="22"/>
        </w:rPr>
        <w:t> </w:t>
      </w:r>
      <w:r>
        <w:rPr>
          <w:b/>
          <w:sz w:val="22"/>
        </w:rPr>
        <w:t>du</w:t>
      </w:r>
      <w:r>
        <w:rPr>
          <w:b/>
          <w:spacing w:val="-5"/>
          <w:sz w:val="22"/>
        </w:rPr>
        <w:t> BHV</w:t>
      </w:r>
    </w:p>
    <w:p>
      <w:pPr>
        <w:pStyle w:val="BodyText"/>
        <w:spacing w:before="203"/>
        <w:ind w:left="424" w:right="561"/>
        <w:jc w:val="both"/>
      </w:pPr>
      <w:r>
        <w:rPr/>
        <w:t>Sur les anciens entrepôts du BHV, terrain compris entre l’avenue Paul Vaillant Couturier, la rue Galilée, l’avenue de l’industrie et la rue Moïse. Un programme qui a pris beaucoup de retard et a</w:t>
      </w:r>
      <w:r>
        <w:rPr>
          <w:spacing w:val="40"/>
        </w:rPr>
        <w:t> </w:t>
      </w:r>
      <w:r>
        <w:rPr/>
        <w:t>dû être réaffecté à un nouvel investisseur.</w:t>
      </w:r>
    </w:p>
    <w:p>
      <w:pPr>
        <w:pStyle w:val="BodyText"/>
        <w:ind w:left="424" w:right="566"/>
        <w:jc w:val="both"/>
      </w:pPr>
      <w:r>
        <w:rPr/>
        <w:drawing>
          <wp:anchor distT="0" distB="0" distL="0" distR="0" allowOverlap="1" layoutInCell="1" locked="0" behindDoc="0" simplePos="0" relativeHeight="15731712">
            <wp:simplePos x="0" y="0"/>
            <wp:positionH relativeFrom="page">
              <wp:posOffset>2782570</wp:posOffset>
            </wp:positionH>
            <wp:positionV relativeFrom="paragraph">
              <wp:posOffset>279835</wp:posOffset>
            </wp:positionV>
            <wp:extent cx="4141468" cy="276034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4141468" cy="2760344"/>
                    </a:xfrm>
                    <a:prstGeom prst="rect">
                      <a:avLst/>
                    </a:prstGeom>
                  </pic:spPr>
                </pic:pic>
              </a:graphicData>
            </a:graphic>
          </wp:anchor>
        </w:drawing>
      </w:r>
      <w:r>
        <w:rPr/>
        <w:t>Il porte sur plus de 67</w:t>
      </w:r>
      <w:r>
        <w:rPr>
          <w:spacing w:val="-3"/>
        </w:rPr>
        <w:t> </w:t>
      </w:r>
      <w:r>
        <w:rPr/>
        <w:t>000 m² de construction (logements, bureaux, commer-ces, activités, auberge, résidence senior plus</w:t>
      </w:r>
    </w:p>
    <w:p>
      <w:pPr>
        <w:pStyle w:val="BodyText"/>
        <w:tabs>
          <w:tab w:pos="1772" w:val="left" w:leader="none"/>
          <w:tab w:pos="3250" w:val="left" w:leader="none"/>
        </w:tabs>
        <w:ind w:left="423" w:right="7131"/>
        <w:jc w:val="both"/>
      </w:pPr>
      <w:r>
        <w:rPr/>
        <w:t>une résidence étudiante, un </w:t>
      </w:r>
      <w:r>
        <w:rPr>
          <w:spacing w:val="-2"/>
        </w:rPr>
        <w:t>groupe</w:t>
      </w:r>
      <w:r>
        <w:rPr/>
        <w:tab/>
      </w:r>
      <w:r>
        <w:rPr>
          <w:spacing w:val="-2"/>
        </w:rPr>
        <w:t>scolaire,</w:t>
      </w:r>
      <w:r>
        <w:rPr/>
        <w:tab/>
      </w:r>
      <w:r>
        <w:rPr>
          <w:spacing w:val="-6"/>
        </w:rPr>
        <w:t>un </w:t>
      </w:r>
      <w:r>
        <w:rPr/>
        <w:t>équipement sportif qui ont été livrés. Sur ce terrain restent</w:t>
      </w:r>
      <w:r>
        <w:rPr>
          <w:spacing w:val="40"/>
        </w:rPr>
        <w:t> </w:t>
      </w:r>
      <w:r>
        <w:rPr/>
        <w:t>des vestiges de l’activité passée</w:t>
      </w:r>
      <w:r>
        <w:rPr>
          <w:spacing w:val="-6"/>
        </w:rPr>
        <w:t> </w:t>
      </w:r>
      <w:r>
        <w:rPr/>
        <w:t>: morceau de la halle, cheminée,</w:t>
      </w:r>
      <w:r>
        <w:rPr>
          <w:spacing w:val="-6"/>
        </w:rPr>
        <w:t> </w:t>
      </w:r>
      <w:r>
        <w:rPr/>
        <w:t>ancienne</w:t>
      </w:r>
      <w:r>
        <w:rPr>
          <w:spacing w:val="-5"/>
        </w:rPr>
        <w:t> </w:t>
      </w:r>
      <w:r>
        <w:rPr>
          <w:spacing w:val="-2"/>
        </w:rPr>
        <w:t>chaufferie.</w:t>
      </w:r>
    </w:p>
    <w:p>
      <w:pPr>
        <w:pStyle w:val="BodyText"/>
        <w:spacing w:before="251"/>
        <w:ind w:left="423" w:right="7130"/>
        <w:jc w:val="both"/>
      </w:pPr>
      <w:r>
        <w:rPr/>
        <w:t>Les logements sont disposés en</w:t>
      </w:r>
      <w:r>
        <w:rPr>
          <w:spacing w:val="79"/>
        </w:rPr>
        <w:t>  </w:t>
      </w:r>
      <w:r>
        <w:rPr/>
        <w:t>forme</w:t>
      </w:r>
      <w:r>
        <w:rPr>
          <w:spacing w:val="51"/>
          <w:w w:val="150"/>
        </w:rPr>
        <w:t>  </w:t>
      </w:r>
      <w:r>
        <w:rPr/>
        <w:t>de</w:t>
      </w:r>
      <w:r>
        <w:rPr>
          <w:spacing w:val="51"/>
          <w:w w:val="150"/>
        </w:rPr>
        <w:t>  </w:t>
      </w:r>
      <w:r>
        <w:rPr/>
        <w:t>béguinage</w:t>
      </w:r>
      <w:r>
        <w:rPr>
          <w:spacing w:val="-1"/>
        </w:rPr>
        <w:t> </w:t>
      </w:r>
      <w:r>
        <w:rPr>
          <w:spacing w:val="-10"/>
        </w:rPr>
        <w:t>:</w:t>
      </w:r>
    </w:p>
    <w:p>
      <w:pPr>
        <w:pStyle w:val="BodyText"/>
        <w:spacing w:line="242" w:lineRule="auto"/>
        <w:ind w:left="424" w:right="7130"/>
        <w:jc w:val="both"/>
      </w:pPr>
      <w:r>
        <w:rPr/>
        <w:t>constructions entourant des </w:t>
      </w:r>
      <w:r>
        <w:rPr>
          <w:spacing w:val="-2"/>
        </w:rPr>
        <w:t>jardins.</w:t>
      </w:r>
    </w:p>
    <w:p>
      <w:pPr>
        <w:pStyle w:val="BodyText"/>
        <w:spacing w:before="250"/>
        <w:ind w:left="424" w:right="7128"/>
        <w:jc w:val="both"/>
      </w:pPr>
      <w:r>
        <w:rPr/>
        <w:t>C’est un concept proposé par l’urbaniste en chef de la ZAC</w:t>
      </w:r>
      <w:r>
        <w:rPr>
          <w:spacing w:val="80"/>
        </w:rPr>
        <w:t> </w:t>
      </w:r>
      <w:r>
        <w:rPr/>
        <w:t>et adopté par la ville mais les associations</w:t>
      </w:r>
      <w:r>
        <w:rPr>
          <w:spacing w:val="75"/>
          <w:w w:val="150"/>
        </w:rPr>
        <w:t>  </w:t>
      </w:r>
      <w:r>
        <w:rPr/>
        <w:t>ivryennes</w:t>
      </w:r>
      <w:r>
        <w:rPr>
          <w:spacing w:val="75"/>
          <w:w w:val="150"/>
        </w:rPr>
        <w:t>  </w:t>
      </w:r>
      <w:r>
        <w:rPr>
          <w:spacing w:val="-5"/>
        </w:rPr>
        <w:t>se</w:t>
      </w:r>
    </w:p>
    <w:p>
      <w:pPr>
        <w:pStyle w:val="BodyText"/>
        <w:spacing w:line="242" w:lineRule="auto"/>
        <w:ind w:left="423" w:right="560"/>
        <w:jc w:val="both"/>
      </w:pPr>
      <w:r>
        <w:rPr/>
        <w:t>posent la question de la pérennité de l’ouverture au public des jardins intérieurs. Le parvis du groupe</w:t>
      </w:r>
      <w:r>
        <w:rPr>
          <w:spacing w:val="59"/>
        </w:rPr>
        <w:t> </w:t>
      </w:r>
      <w:r>
        <w:rPr/>
        <w:t>scolaire</w:t>
      </w:r>
      <w:r>
        <w:rPr>
          <w:spacing w:val="-2"/>
        </w:rPr>
        <w:t> </w:t>
      </w:r>
      <w:r>
        <w:rPr/>
        <w:t>a</w:t>
      </w:r>
      <w:r>
        <w:rPr>
          <w:spacing w:val="40"/>
        </w:rPr>
        <w:t> </w:t>
      </w:r>
      <w:r>
        <w:rPr/>
        <w:t>été</w:t>
      </w:r>
      <w:r>
        <w:rPr>
          <w:spacing w:val="40"/>
        </w:rPr>
        <w:t> </w:t>
      </w:r>
      <w:r>
        <w:rPr/>
        <w:t>aménagé</w:t>
      </w:r>
      <w:r>
        <w:rPr>
          <w:spacing w:val="40"/>
        </w:rPr>
        <w:t> </w:t>
      </w:r>
      <w:r>
        <w:rPr/>
        <w:t>après</w:t>
      </w:r>
      <w:r>
        <w:rPr>
          <w:spacing w:val="40"/>
        </w:rPr>
        <w:t> </w:t>
      </w:r>
      <w:r>
        <w:rPr/>
        <w:t>concertation</w:t>
      </w:r>
      <w:r>
        <w:rPr>
          <w:spacing w:val="59"/>
        </w:rPr>
        <w:t> </w:t>
      </w:r>
      <w:r>
        <w:rPr/>
        <w:t>avec</w:t>
      </w:r>
      <w:r>
        <w:rPr>
          <w:spacing w:val="40"/>
        </w:rPr>
        <w:t> </w:t>
      </w:r>
      <w:r>
        <w:rPr/>
        <w:t>les</w:t>
      </w:r>
      <w:r>
        <w:rPr>
          <w:spacing w:val="40"/>
        </w:rPr>
        <w:t> </w:t>
      </w:r>
      <w:r>
        <w:rPr/>
        <w:t>enseignants,</w:t>
      </w:r>
      <w:r>
        <w:rPr>
          <w:spacing w:val="58"/>
        </w:rPr>
        <w:t> </w:t>
      </w:r>
      <w:r>
        <w:rPr/>
        <w:t>parents</w:t>
      </w:r>
      <w:r>
        <w:rPr>
          <w:spacing w:val="40"/>
        </w:rPr>
        <w:t> </w:t>
      </w:r>
      <w:r>
        <w:rPr/>
        <w:t>d’élèves</w:t>
      </w:r>
      <w:r>
        <w:rPr>
          <w:spacing w:val="40"/>
        </w:rPr>
        <w:t> </w:t>
      </w:r>
      <w:r>
        <w:rPr/>
        <w:t>et</w:t>
      </w:r>
    </w:p>
    <w:p>
      <w:pPr>
        <w:pStyle w:val="BodyText"/>
        <w:spacing w:line="251" w:lineRule="exact"/>
        <w:ind w:left="1201" w:right="2783"/>
        <w:jc w:val="center"/>
      </w:pPr>
      <w:r>
        <w:rPr/>
        <w:drawing>
          <wp:anchor distT="0" distB="0" distL="0" distR="0" allowOverlap="1" layoutInCell="1" locked="0" behindDoc="0" simplePos="0" relativeHeight="15732224">
            <wp:simplePos x="0" y="0"/>
            <wp:positionH relativeFrom="page">
              <wp:posOffset>594360</wp:posOffset>
            </wp:positionH>
            <wp:positionV relativeFrom="paragraph">
              <wp:posOffset>63484</wp:posOffset>
            </wp:positionV>
            <wp:extent cx="2360927" cy="3545202"/>
            <wp:effectExtent l="0" t="0" r="0" b="0"/>
            <wp:wrapNone/>
            <wp:docPr id="11" name="Image 11" descr="C:\Users\Francoise Samain\AppData\Local\Microsoft\Windows\INetCache\Content.Word\vestige près école av Paul Vaillant Couturier.jpg "/>
            <wp:cNvGraphicFramePr>
              <a:graphicFrameLocks/>
            </wp:cNvGraphicFramePr>
            <a:graphic>
              <a:graphicData uri="http://schemas.openxmlformats.org/drawingml/2006/picture">
                <pic:pic>
                  <pic:nvPicPr>
                    <pic:cNvPr id="11" name="Image 11" descr="C:\Users\Francoise Samain\AppData\Local\Microsoft\Windows\INetCache\Content.Word\vestige près école av Paul Vaillant Couturier.jpg "/>
                    <pic:cNvPicPr/>
                  </pic:nvPicPr>
                  <pic:blipFill>
                    <a:blip r:embed="rId13" cstate="print"/>
                    <a:stretch>
                      <a:fillRect/>
                    </a:stretch>
                  </pic:blipFill>
                  <pic:spPr>
                    <a:xfrm>
                      <a:off x="0" y="0"/>
                      <a:ext cx="2360927" cy="3545202"/>
                    </a:xfrm>
                    <a:prstGeom prst="rect">
                      <a:avLst/>
                    </a:prstGeom>
                  </pic:spPr>
                </pic:pic>
              </a:graphicData>
            </a:graphic>
          </wp:anchor>
        </w:drawing>
      </w:r>
      <w:r>
        <w:rPr>
          <w:spacing w:val="-2"/>
        </w:rPr>
        <w:t>enfants.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7"/>
        <w:rPr>
          <w:sz w:val="20"/>
        </w:rPr>
      </w:pPr>
      <w:r>
        <w:rPr>
          <w:sz w:val="20"/>
        </w:rPr>
        <w:drawing>
          <wp:anchor distT="0" distB="0" distL="0" distR="0" allowOverlap="1" layoutInCell="1" locked="0" behindDoc="1" simplePos="0" relativeHeight="487590400">
            <wp:simplePos x="0" y="0"/>
            <wp:positionH relativeFrom="page">
              <wp:posOffset>3119756</wp:posOffset>
            </wp:positionH>
            <wp:positionV relativeFrom="paragraph">
              <wp:posOffset>185032</wp:posOffset>
            </wp:positionV>
            <wp:extent cx="4058237" cy="2687288"/>
            <wp:effectExtent l="0" t="0" r="0" b="0"/>
            <wp:wrapTopAndBottom/>
            <wp:docPr id="12" name="Image 12" descr="immeubles primés pour leurs excroissances 2025-12-03 "/>
            <wp:cNvGraphicFramePr>
              <a:graphicFrameLocks/>
            </wp:cNvGraphicFramePr>
            <a:graphic>
              <a:graphicData uri="http://schemas.openxmlformats.org/drawingml/2006/picture">
                <pic:pic>
                  <pic:nvPicPr>
                    <pic:cNvPr id="12" name="Image 12" descr="immeubles primés pour leurs excroissances 2025-12-03 "/>
                    <pic:cNvPicPr/>
                  </pic:nvPicPr>
                  <pic:blipFill>
                    <a:blip r:embed="rId14" cstate="print"/>
                    <a:stretch>
                      <a:fillRect/>
                    </a:stretch>
                  </pic:blipFill>
                  <pic:spPr>
                    <a:xfrm>
                      <a:off x="0" y="0"/>
                      <a:ext cx="4058237" cy="2687288"/>
                    </a:xfrm>
                    <a:prstGeom prst="rect">
                      <a:avLst/>
                    </a:prstGeom>
                  </pic:spPr>
                </pic:pic>
              </a:graphicData>
            </a:graphic>
          </wp:anchor>
        </w:drawing>
      </w:r>
    </w:p>
    <w:p>
      <w:pPr>
        <w:pStyle w:val="BodyText"/>
        <w:spacing w:before="141"/>
        <w:ind w:left="423" w:right="559"/>
        <w:jc w:val="both"/>
      </w:pPr>
      <w:r>
        <w:rPr/>
        <w:t>En bord de Seine, 22 000m² de logements et d’activités économiques ont été livrés en 2023 avec des logements ayant reçu un prix pour la possibilité qu’ils offrent d’agrandir la surface habitée en utilisant des excroissances extérieures.</w:t>
      </w:r>
    </w:p>
    <w:p>
      <w:pPr>
        <w:pStyle w:val="BodyText"/>
        <w:spacing w:after="0"/>
        <w:jc w:val="both"/>
        <w:sectPr>
          <w:pgSz w:w="11910" w:h="16840"/>
          <w:pgMar w:header="0" w:footer="858" w:top="1280" w:bottom="1040" w:left="708" w:right="566"/>
        </w:sectPr>
      </w:pPr>
    </w:p>
    <w:p>
      <w:pPr>
        <w:pStyle w:val="Heading3"/>
        <w:numPr>
          <w:ilvl w:val="1"/>
          <w:numId w:val="1"/>
        </w:numPr>
        <w:tabs>
          <w:tab w:pos="1349" w:val="left" w:leader="none"/>
        </w:tabs>
        <w:spacing w:line="240" w:lineRule="auto" w:before="65" w:after="0"/>
        <w:ind w:left="1349" w:right="0" w:hanging="358"/>
        <w:jc w:val="left"/>
      </w:pPr>
      <w:r>
        <w:rPr/>
        <w:t>29,</w:t>
      </w:r>
      <w:r>
        <w:rPr>
          <w:spacing w:val="-4"/>
        </w:rPr>
        <w:t> </w:t>
      </w:r>
      <w:r>
        <w:rPr/>
        <w:t>avenue</w:t>
      </w:r>
      <w:r>
        <w:rPr>
          <w:spacing w:val="1"/>
        </w:rPr>
        <w:t> </w:t>
      </w:r>
      <w:r>
        <w:rPr/>
        <w:t>de</w:t>
      </w:r>
      <w:r>
        <w:rPr>
          <w:spacing w:val="-2"/>
        </w:rPr>
        <w:t> l’Industrie</w:t>
      </w:r>
    </w:p>
    <w:p>
      <w:pPr>
        <w:pStyle w:val="BodyText"/>
        <w:spacing w:before="7"/>
        <w:rPr>
          <w:b/>
        </w:rPr>
      </w:pPr>
    </w:p>
    <w:p>
      <w:pPr>
        <w:pStyle w:val="BodyText"/>
        <w:ind w:left="5805" w:right="558"/>
        <w:jc w:val="both"/>
      </w:pPr>
      <w:r>
        <w:rPr/>
        <w:drawing>
          <wp:anchor distT="0" distB="0" distL="0" distR="0" allowOverlap="1" layoutInCell="1" locked="0" behindDoc="0" simplePos="0" relativeHeight="15733760">
            <wp:simplePos x="0" y="0"/>
            <wp:positionH relativeFrom="page">
              <wp:posOffset>496569</wp:posOffset>
            </wp:positionH>
            <wp:positionV relativeFrom="paragraph">
              <wp:posOffset>44224</wp:posOffset>
            </wp:positionV>
            <wp:extent cx="3550914" cy="2364103"/>
            <wp:effectExtent l="0" t="0" r="0" b="0"/>
            <wp:wrapNone/>
            <wp:docPr id="13" name="Image 13" descr="C:\Users\Francoise Samain\AppData\Local\Microsoft\Windows\INetCache\Content.Word\immeubles EDF 1970 classés av de l'industrie 2025-12-03.jpg "/>
            <wp:cNvGraphicFramePr>
              <a:graphicFrameLocks/>
            </wp:cNvGraphicFramePr>
            <a:graphic>
              <a:graphicData uri="http://schemas.openxmlformats.org/drawingml/2006/picture">
                <pic:pic>
                  <pic:nvPicPr>
                    <pic:cNvPr id="13" name="Image 13" descr="C:\Users\Francoise Samain\AppData\Local\Microsoft\Windows\INetCache\Content.Word\immeubles EDF 1970 classés av de l'industrie 2025-12-03.jpg "/>
                    <pic:cNvPicPr/>
                  </pic:nvPicPr>
                  <pic:blipFill>
                    <a:blip r:embed="rId16" cstate="print"/>
                    <a:stretch>
                      <a:fillRect/>
                    </a:stretch>
                  </pic:blipFill>
                  <pic:spPr>
                    <a:xfrm>
                      <a:off x="0" y="0"/>
                      <a:ext cx="3550914" cy="2364103"/>
                    </a:xfrm>
                    <a:prstGeom prst="rect">
                      <a:avLst/>
                    </a:prstGeom>
                  </pic:spPr>
                </pic:pic>
              </a:graphicData>
            </a:graphic>
          </wp:anchor>
        </w:drawing>
      </w:r>
      <w:r>
        <w:rPr/>
        <w:t>L’avenue de l’industrie, prolongeant la rue des</w:t>
      </w:r>
      <w:r>
        <w:rPr>
          <w:spacing w:val="-2"/>
        </w:rPr>
        <w:t> </w:t>
      </w:r>
      <w:r>
        <w:rPr/>
        <w:t>péniches, a été créée dans le cadre de la ZAC pour dévier la circulation des bords de Seine.</w:t>
      </w:r>
    </w:p>
    <w:p>
      <w:pPr>
        <w:pStyle w:val="BodyText"/>
        <w:ind w:left="5805" w:right="558"/>
        <w:jc w:val="both"/>
      </w:pPr>
      <w:r>
        <w:rPr/>
        <w:t>Ces deux petites tours de logement ont été construites par l’Atelier de Montrouge en 1967 pour loger les cadres de l’ancienne centrale EDF mitoyenne. Elles sont</w:t>
      </w:r>
      <w:r>
        <w:rPr>
          <w:spacing w:val="40"/>
        </w:rPr>
        <w:t> </w:t>
      </w:r>
      <w:r>
        <w:rPr/>
        <w:t>inscrites au titre des Monuments</w:t>
      </w:r>
      <w:r>
        <w:rPr>
          <w:spacing w:val="40"/>
        </w:rPr>
        <w:t> </w:t>
      </w:r>
      <w:r>
        <w:rPr/>
        <w:t>historiques depuis 2003 et ont été réhabilitées par l’architecte Paul Chemetov en 2016, dans le cadre de l’opération Ivry </w:t>
      </w:r>
      <w:r>
        <w:rPr>
          <w:spacing w:val="-2"/>
        </w:rPr>
        <w:t>Confluences.</w:t>
      </w:r>
    </w:p>
    <w:p>
      <w:pPr>
        <w:pStyle w:val="BodyText"/>
      </w:pPr>
    </w:p>
    <w:p>
      <w:pPr>
        <w:pStyle w:val="BodyText"/>
      </w:pPr>
    </w:p>
    <w:p>
      <w:pPr>
        <w:pStyle w:val="BodyText"/>
        <w:spacing w:before="248"/>
      </w:pPr>
    </w:p>
    <w:p>
      <w:pPr>
        <w:pStyle w:val="Heading3"/>
        <w:numPr>
          <w:ilvl w:val="1"/>
          <w:numId w:val="1"/>
        </w:numPr>
        <w:tabs>
          <w:tab w:pos="1348" w:val="left" w:leader="none"/>
        </w:tabs>
        <w:spacing w:line="240" w:lineRule="auto" w:before="1" w:after="0"/>
        <w:ind w:left="1348" w:right="0" w:hanging="358"/>
        <w:jc w:val="left"/>
      </w:pPr>
      <w:r>
        <w:rPr/>
        <w:t>1</w:t>
      </w:r>
      <w:r>
        <w:rPr>
          <w:vertAlign w:val="superscript"/>
        </w:rPr>
        <w:t>er</w:t>
      </w:r>
      <w:r>
        <w:rPr>
          <w:spacing w:val="-5"/>
          <w:vertAlign w:val="baseline"/>
        </w:rPr>
        <w:t> </w:t>
      </w:r>
      <w:r>
        <w:rPr>
          <w:vertAlign w:val="baseline"/>
        </w:rPr>
        <w:t>Phase</w:t>
      </w:r>
      <w:r>
        <w:rPr>
          <w:spacing w:val="-1"/>
          <w:vertAlign w:val="baseline"/>
        </w:rPr>
        <w:t> </w:t>
      </w:r>
      <w:r>
        <w:rPr>
          <w:vertAlign w:val="baseline"/>
        </w:rPr>
        <w:t>de l’aménagement</w:t>
      </w:r>
      <w:r>
        <w:rPr>
          <w:spacing w:val="-5"/>
          <w:vertAlign w:val="baseline"/>
        </w:rPr>
        <w:t> </w:t>
      </w:r>
      <w:r>
        <w:rPr>
          <w:vertAlign w:val="baseline"/>
        </w:rPr>
        <w:t>du</w:t>
      </w:r>
      <w:r>
        <w:rPr>
          <w:spacing w:val="-3"/>
          <w:vertAlign w:val="baseline"/>
        </w:rPr>
        <w:t> </w:t>
      </w:r>
      <w:r>
        <w:rPr>
          <w:vertAlign w:val="baseline"/>
        </w:rPr>
        <w:t>parc</w:t>
      </w:r>
      <w:r>
        <w:rPr>
          <w:spacing w:val="-5"/>
          <w:vertAlign w:val="baseline"/>
        </w:rPr>
        <w:t> </w:t>
      </w:r>
      <w:r>
        <w:rPr>
          <w:vertAlign w:val="baseline"/>
        </w:rPr>
        <w:t>des</w:t>
      </w:r>
      <w:r>
        <w:rPr>
          <w:spacing w:val="-6"/>
          <w:vertAlign w:val="baseline"/>
        </w:rPr>
        <w:t> </w:t>
      </w:r>
      <w:r>
        <w:rPr>
          <w:vertAlign w:val="baseline"/>
        </w:rPr>
        <w:t>confluences</w:t>
      </w:r>
      <w:r>
        <w:rPr>
          <w:spacing w:val="-5"/>
          <w:vertAlign w:val="baseline"/>
        </w:rPr>
        <w:t> </w:t>
      </w:r>
      <w:r>
        <w:rPr>
          <w:vertAlign w:val="baseline"/>
        </w:rPr>
        <w:t>en</w:t>
      </w:r>
      <w:r>
        <w:rPr>
          <w:spacing w:val="-4"/>
          <w:vertAlign w:val="baseline"/>
        </w:rPr>
        <w:t> </w:t>
      </w:r>
      <w:r>
        <w:rPr>
          <w:vertAlign w:val="baseline"/>
        </w:rPr>
        <w:t>bord</w:t>
      </w:r>
      <w:r>
        <w:rPr>
          <w:spacing w:val="-7"/>
          <w:vertAlign w:val="baseline"/>
        </w:rPr>
        <w:t> </w:t>
      </w:r>
      <w:r>
        <w:rPr>
          <w:vertAlign w:val="baseline"/>
        </w:rPr>
        <w:t>de</w:t>
      </w:r>
      <w:r>
        <w:rPr>
          <w:spacing w:val="-5"/>
          <w:vertAlign w:val="baseline"/>
        </w:rPr>
        <w:t> </w:t>
      </w:r>
      <w:r>
        <w:rPr>
          <w:spacing w:val="-2"/>
          <w:vertAlign w:val="baseline"/>
        </w:rPr>
        <w:t>Seine</w:t>
      </w:r>
    </w:p>
    <w:p>
      <w:pPr>
        <w:pStyle w:val="BodyText"/>
        <w:spacing w:line="237" w:lineRule="auto" w:before="205"/>
        <w:ind w:left="424" w:right="567"/>
        <w:jc w:val="both"/>
      </w:pPr>
      <w:r>
        <w:rPr/>
        <w:drawing>
          <wp:anchor distT="0" distB="0" distL="0" distR="0" allowOverlap="1" layoutInCell="1" locked="0" behindDoc="0" simplePos="0" relativeHeight="15734272">
            <wp:simplePos x="0" y="0"/>
            <wp:positionH relativeFrom="page">
              <wp:posOffset>3938904</wp:posOffset>
            </wp:positionH>
            <wp:positionV relativeFrom="paragraph">
              <wp:posOffset>412756</wp:posOffset>
            </wp:positionV>
            <wp:extent cx="3038471" cy="2023742"/>
            <wp:effectExtent l="0" t="0" r="0" b="0"/>
            <wp:wrapNone/>
            <wp:docPr id="14" name="Image 14" descr="C:\Users\Francoise Samain\AppData\Local\Microsoft\Windows\INetCache\Content.Word\parc du bord de Seine 2025-12-03.jpg "/>
            <wp:cNvGraphicFramePr>
              <a:graphicFrameLocks/>
            </wp:cNvGraphicFramePr>
            <a:graphic>
              <a:graphicData uri="http://schemas.openxmlformats.org/drawingml/2006/picture">
                <pic:pic>
                  <pic:nvPicPr>
                    <pic:cNvPr id="14" name="Image 14" descr="C:\Users\Francoise Samain\AppData\Local\Microsoft\Windows\INetCache\Content.Word\parc du bord de Seine 2025-12-03.jpg "/>
                    <pic:cNvPicPr/>
                  </pic:nvPicPr>
                  <pic:blipFill>
                    <a:blip r:embed="rId17" cstate="print"/>
                    <a:stretch>
                      <a:fillRect/>
                    </a:stretch>
                  </pic:blipFill>
                  <pic:spPr>
                    <a:xfrm>
                      <a:off x="0" y="0"/>
                      <a:ext cx="3038471" cy="2023742"/>
                    </a:xfrm>
                    <a:prstGeom prst="rect">
                      <a:avLst/>
                    </a:prstGeom>
                  </pic:spPr>
                </pic:pic>
              </a:graphicData>
            </a:graphic>
          </wp:anchor>
        </w:drawing>
      </w:r>
      <w:r>
        <w:rPr/>
        <w:t>Entre la rue Sallenave et le boulevard du colonel Fabien. L’usine parisienne CPCU devrait être déplacée près de l’incinérateur. La ville parle d’un</w:t>
      </w:r>
    </w:p>
    <w:p>
      <w:pPr>
        <w:pStyle w:val="BodyText"/>
        <w:ind w:left="424" w:right="5309"/>
        <w:jc w:val="both"/>
      </w:pPr>
      <w:r>
        <w:rPr/>
        <w:t>parc de 12 ha mais celui-ci s’immisce entre les immeubles d’habitation. Les associations ivryennes estiment qu’en réalité, le parc ne fera pas plus de 8 ha.</w:t>
      </w:r>
    </w:p>
    <w:p>
      <w:pPr>
        <w:pStyle w:val="BodyText"/>
        <w:spacing w:before="5"/>
        <w:rPr>
          <w:sz w:val="3"/>
        </w:rPr>
      </w:pPr>
      <w:r>
        <w:rPr>
          <w:sz w:val="3"/>
        </w:rPr>
        <w:drawing>
          <wp:anchor distT="0" distB="0" distL="0" distR="0" allowOverlap="1" layoutInCell="1" locked="0" behindDoc="1" simplePos="0" relativeHeight="487591936">
            <wp:simplePos x="0" y="0"/>
            <wp:positionH relativeFrom="page">
              <wp:posOffset>514350</wp:posOffset>
            </wp:positionH>
            <wp:positionV relativeFrom="paragraph">
              <wp:posOffset>40764</wp:posOffset>
            </wp:positionV>
            <wp:extent cx="3313450" cy="2211704"/>
            <wp:effectExtent l="0" t="0" r="0" b="0"/>
            <wp:wrapTopAndBottom/>
            <wp:docPr id="15" name="Image 15" descr="parc bord de Seine abords 2025-12-03 "/>
            <wp:cNvGraphicFramePr>
              <a:graphicFrameLocks/>
            </wp:cNvGraphicFramePr>
            <a:graphic>
              <a:graphicData uri="http://schemas.openxmlformats.org/drawingml/2006/picture">
                <pic:pic>
                  <pic:nvPicPr>
                    <pic:cNvPr id="15" name="Image 15" descr="parc bord de Seine abords 2025-12-03 "/>
                    <pic:cNvPicPr/>
                  </pic:nvPicPr>
                  <pic:blipFill>
                    <a:blip r:embed="rId18" cstate="print"/>
                    <a:stretch>
                      <a:fillRect/>
                    </a:stretch>
                  </pic:blipFill>
                  <pic:spPr>
                    <a:xfrm>
                      <a:off x="0" y="0"/>
                      <a:ext cx="3313450" cy="2211704"/>
                    </a:xfrm>
                    <a:prstGeom prst="rect">
                      <a:avLst/>
                    </a:prstGeom>
                  </pic:spPr>
                </pic:pic>
              </a:graphicData>
            </a:graphic>
          </wp:anchor>
        </w:drawing>
      </w:r>
    </w:p>
    <w:p>
      <w:pPr>
        <w:pStyle w:val="BodyText"/>
        <w:spacing w:before="165"/>
      </w:pPr>
    </w:p>
    <w:p>
      <w:pPr>
        <w:pStyle w:val="Heading3"/>
        <w:numPr>
          <w:ilvl w:val="1"/>
          <w:numId w:val="1"/>
        </w:numPr>
        <w:tabs>
          <w:tab w:pos="1349" w:val="left" w:leader="none"/>
        </w:tabs>
        <w:spacing w:line="240" w:lineRule="auto" w:before="1" w:after="0"/>
        <w:ind w:left="1349" w:right="0" w:hanging="358"/>
        <w:jc w:val="left"/>
      </w:pPr>
      <w:r>
        <w:rPr/>
        <mc:AlternateContent>
          <mc:Choice Requires="wps">
            <w:drawing>
              <wp:anchor distT="0" distB="0" distL="0" distR="0" allowOverlap="1" layoutInCell="1" locked="0" behindDoc="0" simplePos="0" relativeHeight="15733248">
                <wp:simplePos x="0" y="0"/>
                <wp:positionH relativeFrom="page">
                  <wp:posOffset>3404236</wp:posOffset>
                </wp:positionH>
                <wp:positionV relativeFrom="paragraph">
                  <wp:posOffset>217819</wp:posOffset>
                </wp:positionV>
                <wp:extent cx="3806190" cy="261048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806190" cy="2610485"/>
                          <a:chExt cx="3806190" cy="2610485"/>
                        </a:xfrm>
                      </wpg:grpSpPr>
                      <wps:wsp>
                        <wps:cNvPr id="17" name="Graphic 17"/>
                        <wps:cNvSpPr/>
                        <wps:spPr>
                          <a:xfrm>
                            <a:off x="3686436" y="2490977"/>
                            <a:ext cx="118110" cy="118110"/>
                          </a:xfrm>
                          <a:custGeom>
                            <a:avLst/>
                            <a:gdLst/>
                            <a:ahLst/>
                            <a:cxnLst/>
                            <a:rect l="l" t="t" r="r" b="b"/>
                            <a:pathLst>
                              <a:path w="118110" h="118110">
                                <a:moveTo>
                                  <a:pt x="117843" y="0"/>
                                </a:moveTo>
                                <a:lnTo>
                                  <a:pt x="23571" y="23571"/>
                                </a:lnTo>
                                <a:lnTo>
                                  <a:pt x="0" y="117843"/>
                                </a:lnTo>
                                <a:lnTo>
                                  <a:pt x="117843" y="0"/>
                                </a:lnTo>
                                <a:close/>
                              </a:path>
                            </a:pathLst>
                          </a:custGeom>
                          <a:solidFill>
                            <a:srgbClr val="CDCDCD"/>
                          </a:solidFill>
                        </wps:spPr>
                        <wps:bodyPr wrap="square" lIns="0" tIns="0" rIns="0" bIns="0" rtlCol="0">
                          <a:prstTxWarp prst="textNoShape">
                            <a:avLst/>
                          </a:prstTxWarp>
                          <a:noAutofit/>
                        </wps:bodyPr>
                      </wps:wsp>
                      <wps:wsp>
                        <wps:cNvPr id="18" name="Graphic 18"/>
                        <wps:cNvSpPr/>
                        <wps:spPr>
                          <a:xfrm>
                            <a:off x="3435979" y="2267825"/>
                            <a:ext cx="368300" cy="340995"/>
                          </a:xfrm>
                          <a:custGeom>
                            <a:avLst/>
                            <a:gdLst/>
                            <a:ahLst/>
                            <a:cxnLst/>
                            <a:rect l="l" t="t" r="r" b="b"/>
                            <a:pathLst>
                              <a:path w="368300" h="340995">
                                <a:moveTo>
                                  <a:pt x="250456" y="340994"/>
                                </a:moveTo>
                                <a:lnTo>
                                  <a:pt x="274027" y="246722"/>
                                </a:lnTo>
                                <a:lnTo>
                                  <a:pt x="368300" y="223151"/>
                                </a:lnTo>
                                <a:lnTo>
                                  <a:pt x="250456" y="340994"/>
                                </a:lnTo>
                                <a:lnTo>
                                  <a:pt x="0" y="340994"/>
                                </a:lnTo>
                                <a:lnTo>
                                  <a:pt x="0" y="0"/>
                                </a:lnTo>
                                <a:lnTo>
                                  <a:pt x="368300" y="0"/>
                                </a:lnTo>
                                <a:lnTo>
                                  <a:pt x="368300" y="223151"/>
                                </a:lnTo>
                              </a:path>
                            </a:pathLst>
                          </a:custGeom>
                          <a:ln w="3175">
                            <a:solidFill>
                              <a:srgbClr val="808080"/>
                            </a:solidFill>
                            <a:prstDash val="solid"/>
                          </a:ln>
                        </wps:spPr>
                        <wps:bodyPr wrap="square" lIns="0" tIns="0" rIns="0" bIns="0" rtlCol="0">
                          <a:prstTxWarp prst="textNoShape">
                            <a:avLst/>
                          </a:prstTxWarp>
                          <a:noAutofit/>
                        </wps:bodyPr>
                      </wps:wsp>
                      <pic:pic>
                        <pic:nvPicPr>
                          <pic:cNvPr id="19" name="Image 19" descr="collège Assia Djebar 2025-12-03 "/>
                          <pic:cNvPicPr/>
                        </pic:nvPicPr>
                        <pic:blipFill>
                          <a:blip r:embed="rId19" cstate="print"/>
                          <a:stretch>
                            <a:fillRect/>
                          </a:stretch>
                        </pic:blipFill>
                        <pic:spPr>
                          <a:xfrm>
                            <a:off x="0" y="0"/>
                            <a:ext cx="3515980" cy="2343148"/>
                          </a:xfrm>
                          <a:prstGeom prst="rect">
                            <a:avLst/>
                          </a:prstGeom>
                        </pic:spPr>
                      </pic:pic>
                      <wps:wsp>
                        <wps:cNvPr id="20" name="Textbox 20"/>
                        <wps:cNvSpPr txBox="1"/>
                        <wps:spPr>
                          <a:xfrm>
                            <a:off x="3593971" y="2335021"/>
                            <a:ext cx="64135" cy="100965"/>
                          </a:xfrm>
                          <a:prstGeom prst="rect">
                            <a:avLst/>
                          </a:prstGeom>
                        </wps:spPr>
                        <wps:txbx>
                          <w:txbxContent>
                            <w:p>
                              <w:pPr>
                                <w:spacing w:line="158" w:lineRule="exact" w:before="0"/>
                                <w:ind w:left="0" w:right="0" w:firstLine="0"/>
                                <w:jc w:val="left"/>
                                <w:rPr>
                                  <w:rFonts w:ascii="Calibri"/>
                                  <w:sz w:val="16"/>
                                </w:rPr>
                              </w:pPr>
                              <w:r>
                                <w:rPr>
                                  <w:rFonts w:ascii="Calibri"/>
                                  <w:spacing w:val="-10"/>
                                  <w:sz w:val="16"/>
                                </w:rPr>
                                <w:t>5</w:t>
                              </w:r>
                            </w:p>
                          </w:txbxContent>
                        </wps:txbx>
                        <wps:bodyPr wrap="square" lIns="0" tIns="0" rIns="0" bIns="0" rtlCol="0">
                          <a:noAutofit/>
                        </wps:bodyPr>
                      </wps:wsp>
                    </wpg:wgp>
                  </a:graphicData>
                </a:graphic>
              </wp:anchor>
            </w:drawing>
          </mc:Choice>
          <mc:Fallback>
            <w:pict>
              <v:group style="position:absolute;margin-left:268.05011pt;margin-top:17.151114pt;width:299.7pt;height:205.55pt;mso-position-horizontal-relative:page;mso-position-vertical-relative:paragraph;z-index:15733248" id="docshapegroup6" coordorigin="5361,343" coordsize="5994,4111">
                <v:shape style="position:absolute;left:11166;top:4265;width:186;height:186" id="docshape7" coordorigin="11166,4266" coordsize="186,186" path="m11352,4266l11204,4303,11166,4451,11352,4266xe" filled="true" fillcolor="#cdcdcd" stroked="false">
                  <v:path arrowok="t"/>
                  <v:fill type="solid"/>
                </v:shape>
                <v:shape style="position:absolute;left:10772;top:3914;width:580;height:537" id="docshape8" coordorigin="10772,3914" coordsize="580,537" path="m11166,4451l11204,4303,11352,4266,11166,4451,10772,4451,10772,3914,11352,3914,11352,4266e" filled="false" stroked="true" strokeweight=".25pt" strokecolor="#808080">
                  <v:path arrowok="t"/>
                  <v:stroke dashstyle="solid"/>
                </v:shape>
                <v:shape style="position:absolute;left:5361;top:343;width:5537;height:3690" type="#_x0000_t75" id="docshape9" alt="collège Assia Djebar 2025-12-03 " stroked="false">
                  <v:imagedata r:id="rId19" o:title=""/>
                </v:shape>
                <v:shape style="position:absolute;left:11020;top:4020;width:101;height:159" type="#_x0000_t202" id="docshape10" filled="false" stroked="false">
                  <v:textbox inset="0,0,0,0">
                    <w:txbxContent>
                      <w:p>
                        <w:pPr>
                          <w:spacing w:line="158" w:lineRule="exact" w:before="0"/>
                          <w:ind w:left="0" w:right="0" w:firstLine="0"/>
                          <w:jc w:val="left"/>
                          <w:rPr>
                            <w:rFonts w:ascii="Calibri"/>
                            <w:sz w:val="16"/>
                          </w:rPr>
                        </w:pPr>
                        <w:r>
                          <w:rPr>
                            <w:rFonts w:ascii="Calibri"/>
                            <w:spacing w:val="-10"/>
                            <w:sz w:val="16"/>
                          </w:rPr>
                          <w:t>5</w:t>
                        </w:r>
                      </w:p>
                    </w:txbxContent>
                  </v:textbox>
                  <w10:wrap type="none"/>
                </v:shape>
                <w10:wrap type="none"/>
              </v:group>
            </w:pict>
          </mc:Fallback>
        </mc:AlternateContent>
      </w:r>
      <w:r>
        <w:rPr/>
        <w:t>Collège</w:t>
      </w:r>
      <w:r>
        <w:rPr>
          <w:spacing w:val="-1"/>
        </w:rPr>
        <w:t> </w:t>
      </w:r>
      <w:r>
        <w:rPr/>
        <w:t>Assia Djebar,</w:t>
      </w:r>
      <w:r>
        <w:rPr>
          <w:spacing w:val="-6"/>
        </w:rPr>
        <w:t> </w:t>
      </w:r>
      <w:r>
        <w:rPr/>
        <w:t>rue</w:t>
      </w:r>
      <w:r>
        <w:rPr>
          <w:spacing w:val="-5"/>
        </w:rPr>
        <w:t> </w:t>
      </w:r>
      <w:r>
        <w:rPr/>
        <w:t>des</w:t>
      </w:r>
      <w:r>
        <w:rPr>
          <w:spacing w:val="-4"/>
        </w:rPr>
        <w:t> </w:t>
      </w:r>
      <w:r>
        <w:rPr>
          <w:spacing w:val="-2"/>
        </w:rPr>
        <w:t>Lampes</w:t>
      </w:r>
    </w:p>
    <w:p>
      <w:pPr>
        <w:pStyle w:val="BodyText"/>
        <w:rPr>
          <w:b/>
        </w:rPr>
      </w:pPr>
    </w:p>
    <w:p>
      <w:pPr>
        <w:pStyle w:val="BodyText"/>
        <w:spacing w:before="4"/>
        <w:rPr>
          <w:b/>
        </w:rPr>
      </w:pPr>
    </w:p>
    <w:p>
      <w:pPr>
        <w:pStyle w:val="BodyText"/>
        <w:ind w:left="784" w:right="6152"/>
        <w:jc w:val="both"/>
      </w:pPr>
      <w:r>
        <w:rPr/>
        <w:t>L’ouverture de ce collège a pris dix ans de retard. En 2015, la rentrée a dû être reportée car on a découvert que le sol était pollué au mercure.</w:t>
      </w:r>
    </w:p>
    <w:p>
      <w:pPr>
        <w:pStyle w:val="BodyText"/>
        <w:spacing w:after="0"/>
        <w:jc w:val="both"/>
        <w:sectPr>
          <w:footerReference w:type="default" r:id="rId15"/>
          <w:pgSz w:w="11910" w:h="16840"/>
          <w:pgMar w:header="0" w:footer="0" w:top="1040" w:bottom="280" w:left="708" w:right="566"/>
        </w:sectPr>
      </w:pPr>
    </w:p>
    <w:p>
      <w:pPr>
        <w:pStyle w:val="Heading3"/>
        <w:numPr>
          <w:ilvl w:val="1"/>
          <w:numId w:val="1"/>
        </w:numPr>
        <w:tabs>
          <w:tab w:pos="1349" w:val="left" w:leader="none"/>
        </w:tabs>
        <w:spacing w:line="240" w:lineRule="auto" w:before="65" w:after="0"/>
        <w:ind w:left="1349" w:right="0" w:hanging="358"/>
        <w:jc w:val="left"/>
      </w:pPr>
      <w:r>
        <w:rPr/>
        <w:t>Opération</w:t>
      </w:r>
      <w:r>
        <w:rPr>
          <w:spacing w:val="-8"/>
        </w:rPr>
        <w:t> </w:t>
      </w:r>
      <w:r>
        <w:rPr>
          <w:spacing w:val="-2"/>
        </w:rPr>
        <w:t>Chemetov</w:t>
      </w:r>
    </w:p>
    <w:p>
      <w:pPr>
        <w:pStyle w:val="BodyText"/>
        <w:spacing w:before="9"/>
        <w:rPr>
          <w:b/>
        </w:rPr>
      </w:pPr>
    </w:p>
    <w:p>
      <w:pPr>
        <w:pStyle w:val="BodyText"/>
        <w:spacing w:line="237" w:lineRule="auto"/>
        <w:ind w:left="424" w:right="562"/>
        <w:jc w:val="both"/>
      </w:pPr>
      <w:r>
        <w:rPr/>
        <w:t>Angle de l’avenue Jean Jaurès et de la rue Gunsbourg. Impasse et square Prudhon créés pour donner suite à la demande des habitants.</w:t>
      </w:r>
    </w:p>
    <w:p>
      <w:pPr>
        <w:pStyle w:val="BodyText"/>
        <w:spacing w:before="247"/>
      </w:pPr>
    </w:p>
    <w:p>
      <w:pPr>
        <w:pStyle w:val="Heading3"/>
        <w:numPr>
          <w:ilvl w:val="1"/>
          <w:numId w:val="1"/>
        </w:numPr>
        <w:tabs>
          <w:tab w:pos="1349" w:val="left" w:leader="none"/>
        </w:tabs>
        <w:spacing w:line="240" w:lineRule="auto" w:before="0" w:after="0"/>
        <w:ind w:left="1349" w:right="0" w:hanging="358"/>
        <w:jc w:val="left"/>
      </w:pPr>
      <w:r>
        <w:rPr/>
        <w:t>Opération</w:t>
      </w:r>
      <w:r>
        <w:rPr>
          <w:spacing w:val="-5"/>
        </w:rPr>
        <w:t> </w:t>
      </w:r>
      <w:r>
        <w:rPr/>
        <w:t>«</w:t>
      </w:r>
      <w:r>
        <w:rPr>
          <w:spacing w:val="-2"/>
        </w:rPr>
        <w:t> </w:t>
      </w:r>
      <w:r>
        <w:rPr/>
        <w:t>le</w:t>
      </w:r>
      <w:r>
        <w:rPr>
          <w:spacing w:val="-2"/>
        </w:rPr>
        <w:t> </w:t>
      </w:r>
      <w:r>
        <w:rPr/>
        <w:t>nouveau</w:t>
      </w:r>
      <w:r>
        <w:rPr>
          <w:spacing w:val="-9"/>
        </w:rPr>
        <w:t> </w:t>
      </w:r>
      <w:r>
        <w:rPr/>
        <w:t>Monde</w:t>
      </w:r>
      <w:r>
        <w:rPr>
          <w:spacing w:val="-1"/>
        </w:rPr>
        <w:t> </w:t>
      </w:r>
      <w:r>
        <w:rPr>
          <w:spacing w:val="-10"/>
        </w:rPr>
        <w:t>»</w:t>
      </w:r>
    </w:p>
    <w:p>
      <w:pPr>
        <w:pStyle w:val="BodyText"/>
        <w:spacing w:line="276" w:lineRule="auto" w:before="203"/>
        <w:ind w:left="424" w:right="559"/>
        <w:jc w:val="both"/>
      </w:pPr>
      <w:r>
        <w:rPr/>
        <w:t>367 logements (190 en accession à la propriété, 33 intermédiaires, 144 logements locatifs sociaux), une résidence pour étudiants de 170 logements, une résidence hôtelière de 170 logements, près de 3 000 m² de commerces et une plateforme logistique du dernier kilomètre. Les structures des halles qui abritaient les anciennes rotatives d’impression du journal le Monde ont</w:t>
      </w:r>
      <w:r>
        <w:rPr>
          <w:spacing w:val="40"/>
        </w:rPr>
        <w:t> </w:t>
      </w:r>
      <w:r>
        <w:rPr/>
        <w:t>été conservées et habillent les voies intérieures publiques piétonnes.</w:t>
      </w:r>
    </w:p>
    <w:p>
      <w:pPr>
        <w:pStyle w:val="BodyText"/>
        <w:spacing w:before="193"/>
      </w:pPr>
    </w:p>
    <w:p>
      <w:pPr>
        <w:pStyle w:val="Heading3"/>
        <w:numPr>
          <w:ilvl w:val="1"/>
          <w:numId w:val="1"/>
        </w:numPr>
        <w:tabs>
          <w:tab w:pos="1349" w:val="left" w:leader="none"/>
        </w:tabs>
        <w:spacing w:line="240" w:lineRule="auto" w:before="0" w:after="0"/>
        <w:ind w:left="1349" w:right="0" w:hanging="358"/>
        <w:jc w:val="left"/>
      </w:pPr>
      <w:r>
        <w:rPr/>
        <w:t>Square</w:t>
      </w:r>
      <w:r>
        <w:rPr>
          <w:spacing w:val="-1"/>
        </w:rPr>
        <w:t> </w:t>
      </w:r>
      <w:r>
        <w:rPr/>
        <w:t>de</w:t>
      </w:r>
      <w:r>
        <w:rPr>
          <w:spacing w:val="-4"/>
        </w:rPr>
        <w:t> </w:t>
      </w:r>
      <w:r>
        <w:rPr/>
        <w:t>la </w:t>
      </w:r>
      <w:r>
        <w:rPr>
          <w:spacing w:val="-2"/>
        </w:rPr>
        <w:t>minoterie</w:t>
      </w:r>
    </w:p>
    <w:p>
      <w:pPr>
        <w:pStyle w:val="BodyText"/>
        <w:spacing w:line="278" w:lineRule="auto" w:before="203"/>
        <w:ind w:left="424" w:right="558"/>
        <w:jc w:val="both"/>
      </w:pPr>
      <w:r>
        <w:rPr/>
        <w:t>Le square est un passage nouveau qui relie la rue Pierre Rigaud au boulevard de Brandebourg et</w:t>
      </w:r>
      <w:r>
        <w:rPr>
          <w:spacing w:val="40"/>
        </w:rPr>
        <w:t> </w:t>
      </w:r>
      <w:r>
        <w:rPr/>
        <w:t>à</w:t>
      </w:r>
      <w:r>
        <w:rPr>
          <w:spacing w:val="26"/>
        </w:rPr>
        <w:t> </w:t>
      </w:r>
      <w:r>
        <w:rPr/>
        <w:t>une</w:t>
      </w:r>
      <w:r>
        <w:rPr>
          <w:spacing w:val="26"/>
        </w:rPr>
        <w:t> </w:t>
      </w:r>
      <w:r>
        <w:rPr/>
        <w:t>école.</w:t>
      </w:r>
      <w:r>
        <w:rPr>
          <w:spacing w:val="30"/>
        </w:rPr>
        <w:t> </w:t>
      </w:r>
      <w:r>
        <w:rPr/>
        <w:t>Il</w:t>
      </w:r>
      <w:r>
        <w:rPr>
          <w:spacing w:val="28"/>
        </w:rPr>
        <w:t> </w:t>
      </w:r>
      <w:r>
        <w:rPr/>
        <w:t>a</w:t>
      </w:r>
      <w:r>
        <w:rPr>
          <w:spacing w:val="26"/>
        </w:rPr>
        <w:t> </w:t>
      </w:r>
      <w:r>
        <w:rPr/>
        <w:t>été</w:t>
      </w:r>
      <w:r>
        <w:rPr>
          <w:spacing w:val="26"/>
        </w:rPr>
        <w:t> </w:t>
      </w:r>
      <w:r>
        <w:rPr/>
        <w:t>aménagé</w:t>
      </w:r>
      <w:r>
        <w:rPr>
          <w:spacing w:val="26"/>
        </w:rPr>
        <w:t> </w:t>
      </w:r>
      <w:r>
        <w:rPr/>
        <w:t>avec</w:t>
      </w:r>
      <w:r>
        <w:rPr>
          <w:spacing w:val="24"/>
        </w:rPr>
        <w:t> </w:t>
      </w:r>
      <w:r>
        <w:rPr/>
        <w:t>les</w:t>
      </w:r>
      <w:r>
        <w:rPr>
          <w:spacing w:val="24"/>
        </w:rPr>
        <w:t> </w:t>
      </w:r>
      <w:r>
        <w:rPr/>
        <w:t>habitants.</w:t>
      </w:r>
      <w:r>
        <w:rPr>
          <w:spacing w:val="30"/>
        </w:rPr>
        <w:t> </w:t>
      </w:r>
      <w:r>
        <w:rPr/>
        <w:t>Avec</w:t>
      </w:r>
      <w:r>
        <w:rPr>
          <w:spacing w:val="24"/>
        </w:rPr>
        <w:t> </w:t>
      </w:r>
      <w:r>
        <w:rPr/>
        <w:t>des</w:t>
      </w:r>
      <w:r>
        <w:rPr>
          <w:spacing w:val="24"/>
        </w:rPr>
        <w:t> </w:t>
      </w:r>
      <w:r>
        <w:rPr/>
        <w:t>espaces</w:t>
      </w:r>
      <w:r>
        <w:rPr>
          <w:spacing w:val="19"/>
        </w:rPr>
        <w:t> </w:t>
      </w:r>
      <w:r>
        <w:rPr/>
        <w:t>pour</w:t>
      </w:r>
      <w:r>
        <w:rPr>
          <w:spacing w:val="27"/>
        </w:rPr>
        <w:t> </w:t>
      </w:r>
      <w:r>
        <w:rPr/>
        <w:t>s’asseoir,</w:t>
      </w:r>
      <w:r>
        <w:rPr>
          <w:spacing w:val="25"/>
        </w:rPr>
        <w:t> </w:t>
      </w:r>
      <w:r>
        <w:rPr/>
        <w:t>il</w:t>
      </w:r>
      <w:r>
        <w:rPr>
          <w:spacing w:val="28"/>
        </w:rPr>
        <w:t> </w:t>
      </w:r>
      <w:r>
        <w:rPr/>
        <w:t>accueille</w:t>
      </w:r>
    </w:p>
    <w:p>
      <w:pPr>
        <w:pStyle w:val="BodyText"/>
        <w:spacing w:line="276" w:lineRule="auto"/>
        <w:ind w:left="7221" w:right="557"/>
        <w:jc w:val="both"/>
      </w:pPr>
      <w:r>
        <w:rPr/>
        <w:drawing>
          <wp:anchor distT="0" distB="0" distL="0" distR="0" allowOverlap="1" layoutInCell="1" locked="0" behindDoc="0" simplePos="0" relativeHeight="15734784">
            <wp:simplePos x="0" y="0"/>
            <wp:positionH relativeFrom="page">
              <wp:posOffset>558800</wp:posOffset>
            </wp:positionH>
            <wp:positionV relativeFrom="paragraph">
              <wp:posOffset>26222</wp:posOffset>
            </wp:positionV>
            <wp:extent cx="4358638" cy="2907663"/>
            <wp:effectExtent l="0" t="0" r="0" b="0"/>
            <wp:wrapNone/>
            <wp:docPr id="25" name="Image 25" descr="opération du Monde 2025-12-03 "/>
            <wp:cNvGraphicFramePr>
              <a:graphicFrameLocks/>
            </wp:cNvGraphicFramePr>
            <a:graphic>
              <a:graphicData uri="http://schemas.openxmlformats.org/drawingml/2006/picture">
                <pic:pic>
                  <pic:nvPicPr>
                    <pic:cNvPr id="25" name="Image 25" descr="opération du Monde 2025-12-03 "/>
                    <pic:cNvPicPr/>
                  </pic:nvPicPr>
                  <pic:blipFill>
                    <a:blip r:embed="rId21" cstate="print"/>
                    <a:stretch>
                      <a:fillRect/>
                    </a:stretch>
                  </pic:blipFill>
                  <pic:spPr>
                    <a:xfrm>
                      <a:off x="0" y="0"/>
                      <a:ext cx="4358638" cy="2907663"/>
                    </a:xfrm>
                    <a:prstGeom prst="rect">
                      <a:avLst/>
                    </a:prstGeom>
                  </pic:spPr>
                </pic:pic>
              </a:graphicData>
            </a:graphic>
          </wp:anchor>
        </w:drawing>
      </w:r>
      <w:r>
        <w:rPr/>
        <w:t>aussi un avion en bois qui</w:t>
      </w:r>
      <w:r>
        <w:rPr>
          <w:spacing w:val="40"/>
        </w:rPr>
        <w:t> </w:t>
      </w:r>
      <w:r>
        <w:rPr/>
        <w:t>fait le</w:t>
      </w:r>
      <w:r>
        <w:rPr>
          <w:spacing w:val="-1"/>
        </w:rPr>
        <w:t> </w:t>
      </w:r>
      <w:r>
        <w:rPr/>
        <w:t>bonheur</w:t>
      </w:r>
      <w:r>
        <w:rPr>
          <w:spacing w:val="-5"/>
        </w:rPr>
        <w:t> </w:t>
      </w:r>
      <w:r>
        <w:rPr/>
        <w:t>des</w:t>
      </w:r>
      <w:r>
        <w:rPr>
          <w:spacing w:val="-3"/>
        </w:rPr>
        <w:t> </w:t>
      </w:r>
      <w:r>
        <w:rPr/>
        <w:t>enfants.</w:t>
      </w:r>
      <w:r>
        <w:rPr>
          <w:spacing w:val="-2"/>
        </w:rPr>
        <w:t> </w:t>
      </w:r>
      <w:r>
        <w:rPr/>
        <w:t>Il sert aussi de terrain de football. Les habitants riverains se plaignent de nuisances sonores et des impacts des jeux de ballon sur les murs des immeubles d’habitation. Après plusieurs réunions avec les habitants la mairie a réalisé quelques ajustements et devrait retirer du square l’avion qui est </w:t>
      </w:r>
      <w:r>
        <w:rPr>
          <w:spacing w:val="-2"/>
        </w:rPr>
        <w:t>vieillissant.</w:t>
      </w:r>
    </w:p>
    <w:p>
      <w:pPr>
        <w:pStyle w:val="BodyText"/>
        <w:spacing w:after="0" w:line="276" w:lineRule="auto"/>
        <w:jc w:val="both"/>
        <w:sectPr>
          <w:footerReference w:type="default" r:id="rId20"/>
          <w:pgSz w:w="11910" w:h="16840"/>
          <w:pgMar w:header="0" w:footer="858" w:top="1040" w:bottom="1040" w:left="708" w:right="566"/>
          <w:pgNumType w:start="6"/>
        </w:sectPr>
      </w:pPr>
    </w:p>
    <w:p>
      <w:pPr>
        <w:spacing w:line="240" w:lineRule="auto"/>
        <w:ind w:left="1586" w:right="0" w:firstLine="0"/>
        <w:rPr>
          <w:sz w:val="20"/>
        </w:rPr>
      </w:pPr>
      <w:r>
        <w:rPr>
          <w:sz w:val="20"/>
        </w:rPr>
        <mc:AlternateContent>
          <mc:Choice Requires="wps">
            <w:drawing>
              <wp:inline distT="0" distB="0" distL="0" distR="0">
                <wp:extent cx="4910455" cy="3115310"/>
                <wp:effectExtent l="9525" t="0" r="0" b="8889"/>
                <wp:docPr id="26" name="Textbox 26"/>
                <wp:cNvGraphicFramePr>
                  <a:graphicFrameLocks/>
                </wp:cNvGraphicFramePr>
                <a:graphic>
                  <a:graphicData uri="http://schemas.microsoft.com/office/word/2010/wordprocessingShape">
                    <wps:wsp>
                      <wps:cNvPr id="26" name="Textbox 26"/>
                      <wps:cNvSpPr txBox="1"/>
                      <wps:spPr>
                        <a:xfrm>
                          <a:off x="0" y="0"/>
                          <a:ext cx="4910455" cy="3115310"/>
                        </a:xfrm>
                        <a:prstGeom prst="rect">
                          <a:avLst/>
                        </a:prstGeom>
                        <a:ln w="6096">
                          <a:solidFill>
                            <a:srgbClr val="000000"/>
                          </a:solidFill>
                          <a:prstDash val="solid"/>
                        </a:ln>
                      </wps:spPr>
                      <wps:txbx>
                        <w:txbxContent>
                          <w:p>
                            <w:pPr>
                              <w:spacing w:line="276" w:lineRule="auto" w:before="303"/>
                              <w:ind w:left="1084" w:right="1106" w:firstLine="720"/>
                              <w:jc w:val="left"/>
                              <w:rPr>
                                <w:b/>
                                <w:sz w:val="28"/>
                              </w:rPr>
                            </w:pPr>
                            <w:r>
                              <w:rPr>
                                <w:b/>
                                <w:sz w:val="28"/>
                              </w:rPr>
                              <w:t>Des sujets communs de travail</w:t>
                            </w:r>
                            <w:r>
                              <w:rPr>
                                <w:b/>
                                <w:spacing w:val="40"/>
                                <w:sz w:val="28"/>
                              </w:rPr>
                              <w:t> </w:t>
                            </w:r>
                            <w:r>
                              <w:rPr>
                                <w:b/>
                                <w:sz w:val="28"/>
                              </w:rPr>
                              <w:t>entre</w:t>
                            </w:r>
                            <w:r>
                              <w:rPr>
                                <w:b/>
                                <w:spacing w:val="-13"/>
                                <w:sz w:val="28"/>
                              </w:rPr>
                              <w:t> </w:t>
                            </w:r>
                            <w:r>
                              <w:rPr>
                                <w:b/>
                                <w:sz w:val="28"/>
                              </w:rPr>
                              <w:t>les</w:t>
                            </w:r>
                            <w:r>
                              <w:rPr>
                                <w:b/>
                                <w:spacing w:val="-8"/>
                                <w:sz w:val="28"/>
                              </w:rPr>
                              <w:t> </w:t>
                            </w:r>
                            <w:r>
                              <w:rPr>
                                <w:b/>
                                <w:sz w:val="28"/>
                              </w:rPr>
                              <w:t>associations</w:t>
                            </w:r>
                            <w:r>
                              <w:rPr>
                                <w:b/>
                                <w:spacing w:val="-8"/>
                                <w:sz w:val="28"/>
                              </w:rPr>
                              <w:t> </w:t>
                            </w:r>
                            <w:r>
                              <w:rPr>
                                <w:b/>
                                <w:sz w:val="28"/>
                              </w:rPr>
                              <w:t>ivryennes</w:t>
                            </w:r>
                            <w:r>
                              <w:rPr>
                                <w:b/>
                                <w:spacing w:val="-8"/>
                                <w:sz w:val="28"/>
                              </w:rPr>
                              <w:t> </w:t>
                            </w:r>
                            <w:r>
                              <w:rPr>
                                <w:b/>
                                <w:sz w:val="28"/>
                              </w:rPr>
                              <w:t>et</w:t>
                            </w:r>
                            <w:r>
                              <w:rPr>
                                <w:b/>
                                <w:spacing w:val="-8"/>
                                <w:sz w:val="28"/>
                              </w:rPr>
                              <w:t> </w:t>
                            </w:r>
                            <w:r>
                              <w:rPr>
                                <w:b/>
                                <w:sz w:val="28"/>
                              </w:rPr>
                              <w:t>Ada13</w:t>
                            </w:r>
                          </w:p>
                          <w:p>
                            <w:pPr>
                              <w:pStyle w:val="BodyText"/>
                              <w:spacing w:before="54"/>
                              <w:rPr>
                                <w:b/>
                                <w:sz w:val="28"/>
                              </w:rPr>
                            </w:pPr>
                          </w:p>
                          <w:p>
                            <w:pPr>
                              <w:numPr>
                                <w:ilvl w:val="0"/>
                                <w:numId w:val="2"/>
                              </w:numPr>
                              <w:tabs>
                                <w:tab w:pos="243" w:val="left" w:leader="none"/>
                              </w:tabs>
                              <w:spacing w:before="0"/>
                              <w:ind w:left="243" w:right="0" w:hanging="138"/>
                              <w:jc w:val="left"/>
                              <w:rPr>
                                <w:b/>
                                <w:sz w:val="24"/>
                              </w:rPr>
                            </w:pPr>
                            <w:r>
                              <w:rPr>
                                <w:b/>
                                <w:sz w:val="24"/>
                              </w:rPr>
                              <w:t>la</w:t>
                            </w:r>
                            <w:r>
                              <w:rPr>
                                <w:b/>
                                <w:spacing w:val="-3"/>
                                <w:sz w:val="24"/>
                              </w:rPr>
                              <w:t> </w:t>
                            </w:r>
                            <w:r>
                              <w:rPr>
                                <w:b/>
                                <w:sz w:val="24"/>
                              </w:rPr>
                              <w:t>continuité</w:t>
                            </w:r>
                            <w:r>
                              <w:rPr>
                                <w:b/>
                                <w:spacing w:val="-3"/>
                                <w:sz w:val="24"/>
                              </w:rPr>
                              <w:t> </w:t>
                            </w:r>
                            <w:r>
                              <w:rPr>
                                <w:b/>
                                <w:sz w:val="24"/>
                              </w:rPr>
                              <w:t>urbaine</w:t>
                            </w:r>
                            <w:r>
                              <w:rPr>
                                <w:b/>
                                <w:spacing w:val="-2"/>
                                <w:sz w:val="24"/>
                              </w:rPr>
                              <w:t> </w:t>
                            </w:r>
                            <w:r>
                              <w:rPr>
                                <w:b/>
                                <w:sz w:val="24"/>
                              </w:rPr>
                              <w:t>entre</w:t>
                            </w:r>
                            <w:r>
                              <w:rPr>
                                <w:b/>
                                <w:spacing w:val="-3"/>
                                <w:sz w:val="24"/>
                              </w:rPr>
                              <w:t> </w:t>
                            </w:r>
                            <w:r>
                              <w:rPr>
                                <w:b/>
                                <w:sz w:val="24"/>
                              </w:rPr>
                              <w:t>le</w:t>
                            </w:r>
                            <w:r>
                              <w:rPr>
                                <w:b/>
                                <w:spacing w:val="-2"/>
                                <w:sz w:val="24"/>
                              </w:rPr>
                              <w:t> </w:t>
                            </w:r>
                            <w:r>
                              <w:rPr>
                                <w:b/>
                                <w:sz w:val="24"/>
                              </w:rPr>
                              <w:t>13</w:t>
                            </w:r>
                            <w:r>
                              <w:rPr>
                                <w:b/>
                                <w:sz w:val="24"/>
                                <w:vertAlign w:val="superscript"/>
                              </w:rPr>
                              <w:t>e</w:t>
                            </w:r>
                            <w:r>
                              <w:rPr>
                                <w:b/>
                                <w:spacing w:val="-6"/>
                                <w:sz w:val="24"/>
                                <w:vertAlign w:val="baseline"/>
                              </w:rPr>
                              <w:t> </w:t>
                            </w:r>
                            <w:r>
                              <w:rPr>
                                <w:b/>
                                <w:sz w:val="24"/>
                                <w:vertAlign w:val="baseline"/>
                              </w:rPr>
                              <w:t>et</w:t>
                            </w:r>
                            <w:r>
                              <w:rPr>
                                <w:b/>
                                <w:spacing w:val="-1"/>
                                <w:sz w:val="24"/>
                                <w:vertAlign w:val="baseline"/>
                              </w:rPr>
                              <w:t> </w:t>
                            </w:r>
                            <w:r>
                              <w:rPr>
                                <w:b/>
                                <w:sz w:val="24"/>
                                <w:vertAlign w:val="baseline"/>
                              </w:rPr>
                              <w:t>Ivry-sur-</w:t>
                            </w:r>
                            <w:r>
                              <w:rPr>
                                <w:b/>
                                <w:spacing w:val="-2"/>
                                <w:sz w:val="24"/>
                                <w:vertAlign w:val="baseline"/>
                              </w:rPr>
                              <w:t>Seine</w:t>
                            </w:r>
                          </w:p>
                          <w:p>
                            <w:pPr>
                              <w:numPr>
                                <w:ilvl w:val="0"/>
                                <w:numId w:val="2"/>
                              </w:numPr>
                              <w:tabs>
                                <w:tab w:pos="243" w:val="left" w:leader="none"/>
                              </w:tabs>
                              <w:spacing w:before="138"/>
                              <w:ind w:left="243" w:right="0" w:hanging="138"/>
                              <w:jc w:val="left"/>
                              <w:rPr>
                                <w:b/>
                                <w:sz w:val="24"/>
                              </w:rPr>
                            </w:pPr>
                            <w:r>
                              <w:rPr>
                                <w:b/>
                                <w:sz w:val="24"/>
                              </w:rPr>
                              <w:t>l’aménagement</w:t>
                            </w:r>
                            <w:r>
                              <w:rPr>
                                <w:b/>
                                <w:spacing w:val="2"/>
                                <w:sz w:val="24"/>
                              </w:rPr>
                              <w:t> </w:t>
                            </w:r>
                            <w:r>
                              <w:rPr>
                                <w:b/>
                                <w:sz w:val="24"/>
                              </w:rPr>
                              <w:t>des</w:t>
                            </w:r>
                            <w:r>
                              <w:rPr>
                                <w:b/>
                                <w:spacing w:val="-4"/>
                                <w:sz w:val="24"/>
                              </w:rPr>
                              <w:t> </w:t>
                            </w:r>
                            <w:r>
                              <w:rPr>
                                <w:b/>
                                <w:sz w:val="24"/>
                              </w:rPr>
                              <w:t>bords</w:t>
                            </w:r>
                            <w:r>
                              <w:rPr>
                                <w:b/>
                                <w:spacing w:val="-4"/>
                                <w:sz w:val="24"/>
                              </w:rPr>
                              <w:t> </w:t>
                            </w:r>
                            <w:r>
                              <w:rPr>
                                <w:b/>
                                <w:sz w:val="24"/>
                              </w:rPr>
                              <w:t>de</w:t>
                            </w:r>
                            <w:r>
                              <w:rPr>
                                <w:b/>
                                <w:spacing w:val="1"/>
                                <w:sz w:val="24"/>
                              </w:rPr>
                              <w:t> </w:t>
                            </w:r>
                            <w:r>
                              <w:rPr>
                                <w:b/>
                                <w:spacing w:val="-2"/>
                                <w:sz w:val="24"/>
                              </w:rPr>
                              <w:t>Seine</w:t>
                            </w:r>
                          </w:p>
                          <w:p>
                            <w:pPr>
                              <w:numPr>
                                <w:ilvl w:val="0"/>
                                <w:numId w:val="2"/>
                              </w:numPr>
                              <w:tabs>
                                <w:tab w:pos="243" w:val="left" w:leader="none"/>
                              </w:tabs>
                              <w:spacing w:before="138"/>
                              <w:ind w:left="243" w:right="0" w:hanging="138"/>
                              <w:jc w:val="left"/>
                              <w:rPr>
                                <w:b/>
                                <w:sz w:val="24"/>
                              </w:rPr>
                            </w:pPr>
                            <w:r>
                              <w:rPr>
                                <w:b/>
                                <w:sz w:val="24"/>
                              </w:rPr>
                              <w:t>l’activité</w:t>
                            </w:r>
                            <w:r>
                              <w:rPr>
                                <w:b/>
                                <w:spacing w:val="-6"/>
                                <w:sz w:val="24"/>
                              </w:rPr>
                              <w:t> </w:t>
                            </w:r>
                            <w:r>
                              <w:rPr>
                                <w:b/>
                                <w:sz w:val="24"/>
                              </w:rPr>
                              <w:t>portuaire</w:t>
                            </w:r>
                            <w:r>
                              <w:rPr>
                                <w:b/>
                                <w:spacing w:val="-1"/>
                                <w:sz w:val="24"/>
                              </w:rPr>
                              <w:t> </w:t>
                            </w:r>
                            <w:r>
                              <w:rPr>
                                <w:b/>
                                <w:sz w:val="24"/>
                              </w:rPr>
                              <w:t>de</w:t>
                            </w:r>
                            <w:r>
                              <w:rPr>
                                <w:b/>
                                <w:spacing w:val="-1"/>
                                <w:sz w:val="24"/>
                              </w:rPr>
                              <w:t> </w:t>
                            </w:r>
                            <w:r>
                              <w:rPr>
                                <w:b/>
                                <w:sz w:val="24"/>
                              </w:rPr>
                              <w:t>la</w:t>
                            </w:r>
                            <w:r>
                              <w:rPr>
                                <w:b/>
                                <w:spacing w:val="-1"/>
                                <w:sz w:val="24"/>
                              </w:rPr>
                              <w:t> </w:t>
                            </w:r>
                            <w:r>
                              <w:rPr>
                                <w:b/>
                                <w:spacing w:val="-2"/>
                                <w:sz w:val="24"/>
                              </w:rPr>
                              <w:t>Seine</w:t>
                            </w:r>
                          </w:p>
                          <w:p>
                            <w:pPr>
                              <w:numPr>
                                <w:ilvl w:val="0"/>
                                <w:numId w:val="2"/>
                              </w:numPr>
                              <w:tabs>
                                <w:tab w:pos="243" w:val="left" w:leader="none"/>
                              </w:tabs>
                              <w:spacing w:before="133"/>
                              <w:ind w:left="243" w:right="0" w:hanging="138"/>
                              <w:jc w:val="left"/>
                              <w:rPr>
                                <w:b/>
                                <w:sz w:val="24"/>
                              </w:rPr>
                            </w:pPr>
                            <w:r>
                              <w:rPr>
                                <w:b/>
                                <w:sz w:val="24"/>
                              </w:rPr>
                              <w:t>la</w:t>
                            </w:r>
                            <w:r>
                              <w:rPr>
                                <w:b/>
                                <w:spacing w:val="-1"/>
                                <w:sz w:val="24"/>
                              </w:rPr>
                              <w:t> </w:t>
                            </w:r>
                            <w:r>
                              <w:rPr>
                                <w:b/>
                                <w:sz w:val="24"/>
                              </w:rPr>
                              <w:t>réflexion</w:t>
                            </w:r>
                            <w:r>
                              <w:rPr>
                                <w:b/>
                                <w:spacing w:val="-4"/>
                                <w:sz w:val="24"/>
                              </w:rPr>
                              <w:t> </w:t>
                            </w:r>
                            <w:r>
                              <w:rPr>
                                <w:b/>
                                <w:sz w:val="24"/>
                              </w:rPr>
                              <w:t>sur</w:t>
                            </w:r>
                            <w:r>
                              <w:rPr>
                                <w:b/>
                                <w:spacing w:val="-3"/>
                                <w:sz w:val="24"/>
                              </w:rPr>
                              <w:t> </w:t>
                            </w:r>
                            <w:r>
                              <w:rPr>
                                <w:b/>
                                <w:sz w:val="24"/>
                              </w:rPr>
                              <w:t>la démocratie</w:t>
                            </w:r>
                            <w:r>
                              <w:rPr>
                                <w:b/>
                                <w:spacing w:val="-5"/>
                                <w:sz w:val="24"/>
                              </w:rPr>
                              <w:t> </w:t>
                            </w:r>
                            <w:r>
                              <w:rPr>
                                <w:b/>
                                <w:spacing w:val="-2"/>
                                <w:sz w:val="24"/>
                              </w:rPr>
                              <w:t>participative</w:t>
                            </w:r>
                          </w:p>
                          <w:p>
                            <w:pPr>
                              <w:numPr>
                                <w:ilvl w:val="0"/>
                                <w:numId w:val="2"/>
                              </w:numPr>
                              <w:tabs>
                                <w:tab w:pos="243" w:val="left" w:leader="none"/>
                              </w:tabs>
                              <w:spacing w:before="138"/>
                              <w:ind w:left="243" w:right="0" w:hanging="138"/>
                              <w:jc w:val="left"/>
                              <w:rPr>
                                <w:b/>
                                <w:sz w:val="24"/>
                              </w:rPr>
                            </w:pPr>
                            <w:r>
                              <w:rPr>
                                <w:b/>
                                <w:sz w:val="24"/>
                              </w:rPr>
                              <w:t>les</w:t>
                            </w:r>
                            <w:r>
                              <w:rPr>
                                <w:b/>
                                <w:spacing w:val="-3"/>
                                <w:sz w:val="24"/>
                              </w:rPr>
                              <w:t> </w:t>
                            </w:r>
                            <w:r>
                              <w:rPr>
                                <w:b/>
                                <w:sz w:val="24"/>
                              </w:rPr>
                              <w:t>transports</w:t>
                            </w:r>
                            <w:r>
                              <w:rPr>
                                <w:b/>
                                <w:spacing w:val="-7"/>
                                <w:sz w:val="24"/>
                              </w:rPr>
                              <w:t> </w:t>
                            </w:r>
                            <w:r>
                              <w:rPr>
                                <w:b/>
                                <w:sz w:val="24"/>
                              </w:rPr>
                              <w:t>collectifs</w:t>
                            </w:r>
                            <w:r>
                              <w:rPr>
                                <w:b/>
                                <w:spacing w:val="-2"/>
                                <w:sz w:val="24"/>
                              </w:rPr>
                              <w:t> </w:t>
                            </w:r>
                            <w:r>
                              <w:rPr>
                                <w:b/>
                                <w:sz w:val="24"/>
                              </w:rPr>
                              <w:t>(métro</w:t>
                            </w:r>
                            <w:r>
                              <w:rPr>
                                <w:b/>
                                <w:spacing w:val="-6"/>
                                <w:sz w:val="24"/>
                              </w:rPr>
                              <w:t> </w:t>
                            </w:r>
                            <w:r>
                              <w:rPr>
                                <w:b/>
                                <w:sz w:val="24"/>
                              </w:rPr>
                              <w:t>ligne</w:t>
                            </w:r>
                            <w:r>
                              <w:rPr>
                                <w:b/>
                                <w:spacing w:val="-2"/>
                                <w:sz w:val="24"/>
                              </w:rPr>
                              <w:t> </w:t>
                            </w:r>
                            <w:r>
                              <w:rPr>
                                <w:b/>
                                <w:sz w:val="24"/>
                              </w:rPr>
                              <w:t>10,</w:t>
                            </w:r>
                            <w:r>
                              <w:rPr>
                                <w:b/>
                                <w:spacing w:val="-7"/>
                                <w:sz w:val="24"/>
                              </w:rPr>
                              <w:t> </w:t>
                            </w:r>
                            <w:r>
                              <w:rPr>
                                <w:b/>
                                <w:sz w:val="24"/>
                              </w:rPr>
                              <w:t>BHNS,</w:t>
                            </w:r>
                            <w:r>
                              <w:rPr>
                                <w:b/>
                                <w:spacing w:val="-2"/>
                                <w:sz w:val="24"/>
                              </w:rPr>
                              <w:t> </w:t>
                            </w:r>
                            <w:r>
                              <w:rPr>
                                <w:b/>
                                <w:sz w:val="24"/>
                              </w:rPr>
                              <w:t>tramway,</w:t>
                            </w:r>
                            <w:r>
                              <w:rPr>
                                <w:b/>
                                <w:spacing w:val="-2"/>
                                <w:sz w:val="24"/>
                              </w:rPr>
                              <w:t> etc.)</w:t>
                            </w:r>
                          </w:p>
                          <w:p>
                            <w:pPr>
                              <w:numPr>
                                <w:ilvl w:val="0"/>
                                <w:numId w:val="2"/>
                              </w:numPr>
                              <w:tabs>
                                <w:tab w:pos="243" w:val="left" w:leader="none"/>
                              </w:tabs>
                              <w:spacing w:before="133"/>
                              <w:ind w:left="243" w:right="0" w:hanging="138"/>
                              <w:jc w:val="left"/>
                              <w:rPr>
                                <w:b/>
                                <w:sz w:val="24"/>
                              </w:rPr>
                            </w:pPr>
                            <w:r>
                              <w:rPr>
                                <w:b/>
                                <w:sz w:val="24"/>
                              </w:rPr>
                              <w:t>la</w:t>
                            </w:r>
                            <w:r>
                              <w:rPr>
                                <w:b/>
                                <w:spacing w:val="-2"/>
                                <w:sz w:val="24"/>
                              </w:rPr>
                              <w:t> </w:t>
                            </w:r>
                            <w:r>
                              <w:rPr>
                                <w:b/>
                                <w:sz w:val="24"/>
                              </w:rPr>
                              <w:t>liaison</w:t>
                            </w:r>
                            <w:r>
                              <w:rPr>
                                <w:b/>
                                <w:spacing w:val="-6"/>
                                <w:sz w:val="24"/>
                              </w:rPr>
                              <w:t> </w:t>
                            </w:r>
                            <w:r>
                              <w:rPr>
                                <w:b/>
                                <w:sz w:val="24"/>
                              </w:rPr>
                              <w:t>limites</w:t>
                            </w:r>
                            <w:r>
                              <w:rPr>
                                <w:b/>
                                <w:spacing w:val="-2"/>
                                <w:sz w:val="24"/>
                              </w:rPr>
                              <w:t> </w:t>
                            </w:r>
                            <w:r>
                              <w:rPr>
                                <w:b/>
                                <w:sz w:val="24"/>
                              </w:rPr>
                              <w:t>communales/bassin</w:t>
                            </w:r>
                            <w:r>
                              <w:rPr>
                                <w:b/>
                                <w:spacing w:val="-6"/>
                                <w:sz w:val="24"/>
                              </w:rPr>
                              <w:t> </w:t>
                            </w:r>
                            <w:r>
                              <w:rPr>
                                <w:b/>
                                <w:sz w:val="24"/>
                              </w:rPr>
                              <w:t>de</w:t>
                            </w:r>
                            <w:r>
                              <w:rPr>
                                <w:b/>
                                <w:spacing w:val="-1"/>
                                <w:sz w:val="24"/>
                              </w:rPr>
                              <w:t> </w:t>
                            </w:r>
                            <w:r>
                              <w:rPr>
                                <w:b/>
                                <w:spacing w:val="-5"/>
                                <w:sz w:val="24"/>
                              </w:rPr>
                              <w:t>vie</w:t>
                            </w:r>
                          </w:p>
                          <w:p>
                            <w:pPr>
                              <w:numPr>
                                <w:ilvl w:val="0"/>
                                <w:numId w:val="2"/>
                              </w:numPr>
                              <w:tabs>
                                <w:tab w:pos="243" w:val="left" w:leader="none"/>
                              </w:tabs>
                              <w:spacing w:before="138"/>
                              <w:ind w:left="243" w:right="0" w:hanging="138"/>
                              <w:jc w:val="left"/>
                              <w:rPr>
                                <w:b/>
                                <w:sz w:val="24"/>
                              </w:rPr>
                            </w:pPr>
                            <w:r>
                              <w:rPr>
                                <w:b/>
                                <w:sz w:val="24"/>
                              </w:rPr>
                              <w:t>les traces</w:t>
                            </w:r>
                            <w:r>
                              <w:rPr>
                                <w:b/>
                                <w:spacing w:val="-4"/>
                                <w:sz w:val="24"/>
                              </w:rPr>
                              <w:t> </w:t>
                            </w:r>
                            <w:r>
                              <w:rPr>
                                <w:b/>
                                <w:sz w:val="24"/>
                              </w:rPr>
                              <w:t>du</w:t>
                            </w:r>
                            <w:r>
                              <w:rPr>
                                <w:b/>
                                <w:spacing w:val="-4"/>
                                <w:sz w:val="24"/>
                              </w:rPr>
                              <w:t> </w:t>
                            </w:r>
                            <w:r>
                              <w:rPr>
                                <w:b/>
                                <w:sz w:val="24"/>
                              </w:rPr>
                              <w:t>passé</w:t>
                            </w:r>
                            <w:r>
                              <w:rPr>
                                <w:b/>
                                <w:spacing w:val="1"/>
                                <w:sz w:val="24"/>
                              </w:rPr>
                              <w:t> </w:t>
                            </w:r>
                            <w:r>
                              <w:rPr>
                                <w:b/>
                                <w:spacing w:val="-2"/>
                                <w:sz w:val="24"/>
                              </w:rPr>
                              <w:t>industriel</w:t>
                            </w:r>
                          </w:p>
                          <w:p>
                            <w:pPr>
                              <w:numPr>
                                <w:ilvl w:val="0"/>
                                <w:numId w:val="2"/>
                              </w:numPr>
                              <w:tabs>
                                <w:tab w:pos="243" w:val="left" w:leader="none"/>
                              </w:tabs>
                              <w:spacing w:before="138"/>
                              <w:ind w:left="243" w:right="0" w:hanging="138"/>
                              <w:jc w:val="left"/>
                              <w:rPr>
                                <w:b/>
                                <w:sz w:val="24"/>
                              </w:rPr>
                            </w:pPr>
                            <w:r>
                              <w:rPr>
                                <w:b/>
                                <w:sz w:val="24"/>
                              </w:rPr>
                              <w:t>l’avenir</w:t>
                            </w:r>
                            <w:r>
                              <w:rPr>
                                <w:b/>
                                <w:spacing w:val="-6"/>
                                <w:sz w:val="24"/>
                              </w:rPr>
                              <w:t> </w:t>
                            </w:r>
                            <w:r>
                              <w:rPr>
                                <w:b/>
                                <w:sz w:val="24"/>
                              </w:rPr>
                              <w:t>du</w:t>
                            </w:r>
                            <w:r>
                              <w:rPr>
                                <w:b/>
                                <w:spacing w:val="-5"/>
                                <w:sz w:val="24"/>
                              </w:rPr>
                              <w:t> </w:t>
                            </w:r>
                            <w:r>
                              <w:rPr>
                                <w:b/>
                                <w:sz w:val="24"/>
                              </w:rPr>
                              <w:t>Grand </w:t>
                            </w:r>
                            <w:r>
                              <w:rPr>
                                <w:b/>
                                <w:spacing w:val="-2"/>
                                <w:sz w:val="24"/>
                              </w:rPr>
                              <w:t>Paris</w:t>
                            </w:r>
                          </w:p>
                        </w:txbxContent>
                      </wps:txbx>
                      <wps:bodyPr wrap="square" lIns="0" tIns="0" rIns="0" bIns="0" rtlCol="0">
                        <a:noAutofit/>
                      </wps:bodyPr>
                    </wps:wsp>
                  </a:graphicData>
                </a:graphic>
              </wp:inline>
            </w:drawing>
          </mc:Choice>
          <mc:Fallback>
            <w:pict>
              <v:shape style="width:386.65pt;height:245.3pt;mso-position-horizontal-relative:char;mso-position-vertical-relative:line" type="#_x0000_t202" id="docshape15" filled="false" stroked="true" strokeweight=".48pt" strokecolor="#000000">
                <w10:anchorlock/>
                <v:textbox inset="0,0,0,0">
                  <w:txbxContent>
                    <w:p>
                      <w:pPr>
                        <w:spacing w:line="276" w:lineRule="auto" w:before="303"/>
                        <w:ind w:left="1084" w:right="1106" w:firstLine="720"/>
                        <w:jc w:val="left"/>
                        <w:rPr>
                          <w:b/>
                          <w:sz w:val="28"/>
                        </w:rPr>
                      </w:pPr>
                      <w:r>
                        <w:rPr>
                          <w:b/>
                          <w:sz w:val="28"/>
                        </w:rPr>
                        <w:t>Des sujets communs de travail</w:t>
                      </w:r>
                      <w:r>
                        <w:rPr>
                          <w:b/>
                          <w:spacing w:val="40"/>
                          <w:sz w:val="28"/>
                        </w:rPr>
                        <w:t> </w:t>
                      </w:r>
                      <w:r>
                        <w:rPr>
                          <w:b/>
                          <w:sz w:val="28"/>
                        </w:rPr>
                        <w:t>entre</w:t>
                      </w:r>
                      <w:r>
                        <w:rPr>
                          <w:b/>
                          <w:spacing w:val="-13"/>
                          <w:sz w:val="28"/>
                        </w:rPr>
                        <w:t> </w:t>
                      </w:r>
                      <w:r>
                        <w:rPr>
                          <w:b/>
                          <w:sz w:val="28"/>
                        </w:rPr>
                        <w:t>les</w:t>
                      </w:r>
                      <w:r>
                        <w:rPr>
                          <w:b/>
                          <w:spacing w:val="-8"/>
                          <w:sz w:val="28"/>
                        </w:rPr>
                        <w:t> </w:t>
                      </w:r>
                      <w:r>
                        <w:rPr>
                          <w:b/>
                          <w:sz w:val="28"/>
                        </w:rPr>
                        <w:t>associations</w:t>
                      </w:r>
                      <w:r>
                        <w:rPr>
                          <w:b/>
                          <w:spacing w:val="-8"/>
                          <w:sz w:val="28"/>
                        </w:rPr>
                        <w:t> </w:t>
                      </w:r>
                      <w:r>
                        <w:rPr>
                          <w:b/>
                          <w:sz w:val="28"/>
                        </w:rPr>
                        <w:t>ivryennes</w:t>
                      </w:r>
                      <w:r>
                        <w:rPr>
                          <w:b/>
                          <w:spacing w:val="-8"/>
                          <w:sz w:val="28"/>
                        </w:rPr>
                        <w:t> </w:t>
                      </w:r>
                      <w:r>
                        <w:rPr>
                          <w:b/>
                          <w:sz w:val="28"/>
                        </w:rPr>
                        <w:t>et</w:t>
                      </w:r>
                      <w:r>
                        <w:rPr>
                          <w:b/>
                          <w:spacing w:val="-8"/>
                          <w:sz w:val="28"/>
                        </w:rPr>
                        <w:t> </w:t>
                      </w:r>
                      <w:r>
                        <w:rPr>
                          <w:b/>
                          <w:sz w:val="28"/>
                        </w:rPr>
                        <w:t>Ada13</w:t>
                      </w:r>
                    </w:p>
                    <w:p>
                      <w:pPr>
                        <w:pStyle w:val="BodyText"/>
                        <w:spacing w:before="54"/>
                        <w:rPr>
                          <w:b/>
                          <w:sz w:val="28"/>
                        </w:rPr>
                      </w:pPr>
                    </w:p>
                    <w:p>
                      <w:pPr>
                        <w:numPr>
                          <w:ilvl w:val="0"/>
                          <w:numId w:val="2"/>
                        </w:numPr>
                        <w:tabs>
                          <w:tab w:pos="243" w:val="left" w:leader="none"/>
                        </w:tabs>
                        <w:spacing w:before="0"/>
                        <w:ind w:left="243" w:right="0" w:hanging="138"/>
                        <w:jc w:val="left"/>
                        <w:rPr>
                          <w:b/>
                          <w:sz w:val="24"/>
                        </w:rPr>
                      </w:pPr>
                      <w:r>
                        <w:rPr>
                          <w:b/>
                          <w:sz w:val="24"/>
                        </w:rPr>
                        <w:t>la</w:t>
                      </w:r>
                      <w:r>
                        <w:rPr>
                          <w:b/>
                          <w:spacing w:val="-3"/>
                          <w:sz w:val="24"/>
                        </w:rPr>
                        <w:t> </w:t>
                      </w:r>
                      <w:r>
                        <w:rPr>
                          <w:b/>
                          <w:sz w:val="24"/>
                        </w:rPr>
                        <w:t>continuité</w:t>
                      </w:r>
                      <w:r>
                        <w:rPr>
                          <w:b/>
                          <w:spacing w:val="-3"/>
                          <w:sz w:val="24"/>
                        </w:rPr>
                        <w:t> </w:t>
                      </w:r>
                      <w:r>
                        <w:rPr>
                          <w:b/>
                          <w:sz w:val="24"/>
                        </w:rPr>
                        <w:t>urbaine</w:t>
                      </w:r>
                      <w:r>
                        <w:rPr>
                          <w:b/>
                          <w:spacing w:val="-2"/>
                          <w:sz w:val="24"/>
                        </w:rPr>
                        <w:t> </w:t>
                      </w:r>
                      <w:r>
                        <w:rPr>
                          <w:b/>
                          <w:sz w:val="24"/>
                        </w:rPr>
                        <w:t>entre</w:t>
                      </w:r>
                      <w:r>
                        <w:rPr>
                          <w:b/>
                          <w:spacing w:val="-3"/>
                          <w:sz w:val="24"/>
                        </w:rPr>
                        <w:t> </w:t>
                      </w:r>
                      <w:r>
                        <w:rPr>
                          <w:b/>
                          <w:sz w:val="24"/>
                        </w:rPr>
                        <w:t>le</w:t>
                      </w:r>
                      <w:r>
                        <w:rPr>
                          <w:b/>
                          <w:spacing w:val="-2"/>
                          <w:sz w:val="24"/>
                        </w:rPr>
                        <w:t> </w:t>
                      </w:r>
                      <w:r>
                        <w:rPr>
                          <w:b/>
                          <w:sz w:val="24"/>
                        </w:rPr>
                        <w:t>13</w:t>
                      </w:r>
                      <w:r>
                        <w:rPr>
                          <w:b/>
                          <w:sz w:val="24"/>
                          <w:vertAlign w:val="superscript"/>
                        </w:rPr>
                        <w:t>e</w:t>
                      </w:r>
                      <w:r>
                        <w:rPr>
                          <w:b/>
                          <w:spacing w:val="-6"/>
                          <w:sz w:val="24"/>
                          <w:vertAlign w:val="baseline"/>
                        </w:rPr>
                        <w:t> </w:t>
                      </w:r>
                      <w:r>
                        <w:rPr>
                          <w:b/>
                          <w:sz w:val="24"/>
                          <w:vertAlign w:val="baseline"/>
                        </w:rPr>
                        <w:t>et</w:t>
                      </w:r>
                      <w:r>
                        <w:rPr>
                          <w:b/>
                          <w:spacing w:val="-1"/>
                          <w:sz w:val="24"/>
                          <w:vertAlign w:val="baseline"/>
                        </w:rPr>
                        <w:t> </w:t>
                      </w:r>
                      <w:r>
                        <w:rPr>
                          <w:b/>
                          <w:sz w:val="24"/>
                          <w:vertAlign w:val="baseline"/>
                        </w:rPr>
                        <w:t>Ivry-sur-</w:t>
                      </w:r>
                      <w:r>
                        <w:rPr>
                          <w:b/>
                          <w:spacing w:val="-2"/>
                          <w:sz w:val="24"/>
                          <w:vertAlign w:val="baseline"/>
                        </w:rPr>
                        <w:t>Seine</w:t>
                      </w:r>
                    </w:p>
                    <w:p>
                      <w:pPr>
                        <w:numPr>
                          <w:ilvl w:val="0"/>
                          <w:numId w:val="2"/>
                        </w:numPr>
                        <w:tabs>
                          <w:tab w:pos="243" w:val="left" w:leader="none"/>
                        </w:tabs>
                        <w:spacing w:before="138"/>
                        <w:ind w:left="243" w:right="0" w:hanging="138"/>
                        <w:jc w:val="left"/>
                        <w:rPr>
                          <w:b/>
                          <w:sz w:val="24"/>
                        </w:rPr>
                      </w:pPr>
                      <w:r>
                        <w:rPr>
                          <w:b/>
                          <w:sz w:val="24"/>
                        </w:rPr>
                        <w:t>l’aménagement</w:t>
                      </w:r>
                      <w:r>
                        <w:rPr>
                          <w:b/>
                          <w:spacing w:val="2"/>
                          <w:sz w:val="24"/>
                        </w:rPr>
                        <w:t> </w:t>
                      </w:r>
                      <w:r>
                        <w:rPr>
                          <w:b/>
                          <w:sz w:val="24"/>
                        </w:rPr>
                        <w:t>des</w:t>
                      </w:r>
                      <w:r>
                        <w:rPr>
                          <w:b/>
                          <w:spacing w:val="-4"/>
                          <w:sz w:val="24"/>
                        </w:rPr>
                        <w:t> </w:t>
                      </w:r>
                      <w:r>
                        <w:rPr>
                          <w:b/>
                          <w:sz w:val="24"/>
                        </w:rPr>
                        <w:t>bords</w:t>
                      </w:r>
                      <w:r>
                        <w:rPr>
                          <w:b/>
                          <w:spacing w:val="-4"/>
                          <w:sz w:val="24"/>
                        </w:rPr>
                        <w:t> </w:t>
                      </w:r>
                      <w:r>
                        <w:rPr>
                          <w:b/>
                          <w:sz w:val="24"/>
                        </w:rPr>
                        <w:t>de</w:t>
                      </w:r>
                      <w:r>
                        <w:rPr>
                          <w:b/>
                          <w:spacing w:val="1"/>
                          <w:sz w:val="24"/>
                        </w:rPr>
                        <w:t> </w:t>
                      </w:r>
                      <w:r>
                        <w:rPr>
                          <w:b/>
                          <w:spacing w:val="-2"/>
                          <w:sz w:val="24"/>
                        </w:rPr>
                        <w:t>Seine</w:t>
                      </w:r>
                    </w:p>
                    <w:p>
                      <w:pPr>
                        <w:numPr>
                          <w:ilvl w:val="0"/>
                          <w:numId w:val="2"/>
                        </w:numPr>
                        <w:tabs>
                          <w:tab w:pos="243" w:val="left" w:leader="none"/>
                        </w:tabs>
                        <w:spacing w:before="138"/>
                        <w:ind w:left="243" w:right="0" w:hanging="138"/>
                        <w:jc w:val="left"/>
                        <w:rPr>
                          <w:b/>
                          <w:sz w:val="24"/>
                        </w:rPr>
                      </w:pPr>
                      <w:r>
                        <w:rPr>
                          <w:b/>
                          <w:sz w:val="24"/>
                        </w:rPr>
                        <w:t>l’activité</w:t>
                      </w:r>
                      <w:r>
                        <w:rPr>
                          <w:b/>
                          <w:spacing w:val="-6"/>
                          <w:sz w:val="24"/>
                        </w:rPr>
                        <w:t> </w:t>
                      </w:r>
                      <w:r>
                        <w:rPr>
                          <w:b/>
                          <w:sz w:val="24"/>
                        </w:rPr>
                        <w:t>portuaire</w:t>
                      </w:r>
                      <w:r>
                        <w:rPr>
                          <w:b/>
                          <w:spacing w:val="-1"/>
                          <w:sz w:val="24"/>
                        </w:rPr>
                        <w:t> </w:t>
                      </w:r>
                      <w:r>
                        <w:rPr>
                          <w:b/>
                          <w:sz w:val="24"/>
                        </w:rPr>
                        <w:t>de</w:t>
                      </w:r>
                      <w:r>
                        <w:rPr>
                          <w:b/>
                          <w:spacing w:val="-1"/>
                          <w:sz w:val="24"/>
                        </w:rPr>
                        <w:t> </w:t>
                      </w:r>
                      <w:r>
                        <w:rPr>
                          <w:b/>
                          <w:sz w:val="24"/>
                        </w:rPr>
                        <w:t>la</w:t>
                      </w:r>
                      <w:r>
                        <w:rPr>
                          <w:b/>
                          <w:spacing w:val="-1"/>
                          <w:sz w:val="24"/>
                        </w:rPr>
                        <w:t> </w:t>
                      </w:r>
                      <w:r>
                        <w:rPr>
                          <w:b/>
                          <w:spacing w:val="-2"/>
                          <w:sz w:val="24"/>
                        </w:rPr>
                        <w:t>Seine</w:t>
                      </w:r>
                    </w:p>
                    <w:p>
                      <w:pPr>
                        <w:numPr>
                          <w:ilvl w:val="0"/>
                          <w:numId w:val="2"/>
                        </w:numPr>
                        <w:tabs>
                          <w:tab w:pos="243" w:val="left" w:leader="none"/>
                        </w:tabs>
                        <w:spacing w:before="133"/>
                        <w:ind w:left="243" w:right="0" w:hanging="138"/>
                        <w:jc w:val="left"/>
                        <w:rPr>
                          <w:b/>
                          <w:sz w:val="24"/>
                        </w:rPr>
                      </w:pPr>
                      <w:r>
                        <w:rPr>
                          <w:b/>
                          <w:sz w:val="24"/>
                        </w:rPr>
                        <w:t>la</w:t>
                      </w:r>
                      <w:r>
                        <w:rPr>
                          <w:b/>
                          <w:spacing w:val="-1"/>
                          <w:sz w:val="24"/>
                        </w:rPr>
                        <w:t> </w:t>
                      </w:r>
                      <w:r>
                        <w:rPr>
                          <w:b/>
                          <w:sz w:val="24"/>
                        </w:rPr>
                        <w:t>réflexion</w:t>
                      </w:r>
                      <w:r>
                        <w:rPr>
                          <w:b/>
                          <w:spacing w:val="-4"/>
                          <w:sz w:val="24"/>
                        </w:rPr>
                        <w:t> </w:t>
                      </w:r>
                      <w:r>
                        <w:rPr>
                          <w:b/>
                          <w:sz w:val="24"/>
                        </w:rPr>
                        <w:t>sur</w:t>
                      </w:r>
                      <w:r>
                        <w:rPr>
                          <w:b/>
                          <w:spacing w:val="-3"/>
                          <w:sz w:val="24"/>
                        </w:rPr>
                        <w:t> </w:t>
                      </w:r>
                      <w:r>
                        <w:rPr>
                          <w:b/>
                          <w:sz w:val="24"/>
                        </w:rPr>
                        <w:t>la démocratie</w:t>
                      </w:r>
                      <w:r>
                        <w:rPr>
                          <w:b/>
                          <w:spacing w:val="-5"/>
                          <w:sz w:val="24"/>
                        </w:rPr>
                        <w:t> </w:t>
                      </w:r>
                      <w:r>
                        <w:rPr>
                          <w:b/>
                          <w:spacing w:val="-2"/>
                          <w:sz w:val="24"/>
                        </w:rPr>
                        <w:t>participative</w:t>
                      </w:r>
                    </w:p>
                    <w:p>
                      <w:pPr>
                        <w:numPr>
                          <w:ilvl w:val="0"/>
                          <w:numId w:val="2"/>
                        </w:numPr>
                        <w:tabs>
                          <w:tab w:pos="243" w:val="left" w:leader="none"/>
                        </w:tabs>
                        <w:spacing w:before="138"/>
                        <w:ind w:left="243" w:right="0" w:hanging="138"/>
                        <w:jc w:val="left"/>
                        <w:rPr>
                          <w:b/>
                          <w:sz w:val="24"/>
                        </w:rPr>
                      </w:pPr>
                      <w:r>
                        <w:rPr>
                          <w:b/>
                          <w:sz w:val="24"/>
                        </w:rPr>
                        <w:t>les</w:t>
                      </w:r>
                      <w:r>
                        <w:rPr>
                          <w:b/>
                          <w:spacing w:val="-3"/>
                          <w:sz w:val="24"/>
                        </w:rPr>
                        <w:t> </w:t>
                      </w:r>
                      <w:r>
                        <w:rPr>
                          <w:b/>
                          <w:sz w:val="24"/>
                        </w:rPr>
                        <w:t>transports</w:t>
                      </w:r>
                      <w:r>
                        <w:rPr>
                          <w:b/>
                          <w:spacing w:val="-7"/>
                          <w:sz w:val="24"/>
                        </w:rPr>
                        <w:t> </w:t>
                      </w:r>
                      <w:r>
                        <w:rPr>
                          <w:b/>
                          <w:sz w:val="24"/>
                        </w:rPr>
                        <w:t>collectifs</w:t>
                      </w:r>
                      <w:r>
                        <w:rPr>
                          <w:b/>
                          <w:spacing w:val="-2"/>
                          <w:sz w:val="24"/>
                        </w:rPr>
                        <w:t> </w:t>
                      </w:r>
                      <w:r>
                        <w:rPr>
                          <w:b/>
                          <w:sz w:val="24"/>
                        </w:rPr>
                        <w:t>(métro</w:t>
                      </w:r>
                      <w:r>
                        <w:rPr>
                          <w:b/>
                          <w:spacing w:val="-6"/>
                          <w:sz w:val="24"/>
                        </w:rPr>
                        <w:t> </w:t>
                      </w:r>
                      <w:r>
                        <w:rPr>
                          <w:b/>
                          <w:sz w:val="24"/>
                        </w:rPr>
                        <w:t>ligne</w:t>
                      </w:r>
                      <w:r>
                        <w:rPr>
                          <w:b/>
                          <w:spacing w:val="-2"/>
                          <w:sz w:val="24"/>
                        </w:rPr>
                        <w:t> </w:t>
                      </w:r>
                      <w:r>
                        <w:rPr>
                          <w:b/>
                          <w:sz w:val="24"/>
                        </w:rPr>
                        <w:t>10,</w:t>
                      </w:r>
                      <w:r>
                        <w:rPr>
                          <w:b/>
                          <w:spacing w:val="-7"/>
                          <w:sz w:val="24"/>
                        </w:rPr>
                        <w:t> </w:t>
                      </w:r>
                      <w:r>
                        <w:rPr>
                          <w:b/>
                          <w:sz w:val="24"/>
                        </w:rPr>
                        <w:t>BHNS,</w:t>
                      </w:r>
                      <w:r>
                        <w:rPr>
                          <w:b/>
                          <w:spacing w:val="-2"/>
                          <w:sz w:val="24"/>
                        </w:rPr>
                        <w:t> </w:t>
                      </w:r>
                      <w:r>
                        <w:rPr>
                          <w:b/>
                          <w:sz w:val="24"/>
                        </w:rPr>
                        <w:t>tramway,</w:t>
                      </w:r>
                      <w:r>
                        <w:rPr>
                          <w:b/>
                          <w:spacing w:val="-2"/>
                          <w:sz w:val="24"/>
                        </w:rPr>
                        <w:t> etc.)</w:t>
                      </w:r>
                    </w:p>
                    <w:p>
                      <w:pPr>
                        <w:numPr>
                          <w:ilvl w:val="0"/>
                          <w:numId w:val="2"/>
                        </w:numPr>
                        <w:tabs>
                          <w:tab w:pos="243" w:val="left" w:leader="none"/>
                        </w:tabs>
                        <w:spacing w:before="133"/>
                        <w:ind w:left="243" w:right="0" w:hanging="138"/>
                        <w:jc w:val="left"/>
                        <w:rPr>
                          <w:b/>
                          <w:sz w:val="24"/>
                        </w:rPr>
                      </w:pPr>
                      <w:r>
                        <w:rPr>
                          <w:b/>
                          <w:sz w:val="24"/>
                        </w:rPr>
                        <w:t>la</w:t>
                      </w:r>
                      <w:r>
                        <w:rPr>
                          <w:b/>
                          <w:spacing w:val="-2"/>
                          <w:sz w:val="24"/>
                        </w:rPr>
                        <w:t> </w:t>
                      </w:r>
                      <w:r>
                        <w:rPr>
                          <w:b/>
                          <w:sz w:val="24"/>
                        </w:rPr>
                        <w:t>liaison</w:t>
                      </w:r>
                      <w:r>
                        <w:rPr>
                          <w:b/>
                          <w:spacing w:val="-6"/>
                          <w:sz w:val="24"/>
                        </w:rPr>
                        <w:t> </w:t>
                      </w:r>
                      <w:r>
                        <w:rPr>
                          <w:b/>
                          <w:sz w:val="24"/>
                        </w:rPr>
                        <w:t>limites</w:t>
                      </w:r>
                      <w:r>
                        <w:rPr>
                          <w:b/>
                          <w:spacing w:val="-2"/>
                          <w:sz w:val="24"/>
                        </w:rPr>
                        <w:t> </w:t>
                      </w:r>
                      <w:r>
                        <w:rPr>
                          <w:b/>
                          <w:sz w:val="24"/>
                        </w:rPr>
                        <w:t>communales/bassin</w:t>
                      </w:r>
                      <w:r>
                        <w:rPr>
                          <w:b/>
                          <w:spacing w:val="-6"/>
                          <w:sz w:val="24"/>
                        </w:rPr>
                        <w:t> </w:t>
                      </w:r>
                      <w:r>
                        <w:rPr>
                          <w:b/>
                          <w:sz w:val="24"/>
                        </w:rPr>
                        <w:t>de</w:t>
                      </w:r>
                      <w:r>
                        <w:rPr>
                          <w:b/>
                          <w:spacing w:val="-1"/>
                          <w:sz w:val="24"/>
                        </w:rPr>
                        <w:t> </w:t>
                      </w:r>
                      <w:r>
                        <w:rPr>
                          <w:b/>
                          <w:spacing w:val="-5"/>
                          <w:sz w:val="24"/>
                        </w:rPr>
                        <w:t>vie</w:t>
                      </w:r>
                    </w:p>
                    <w:p>
                      <w:pPr>
                        <w:numPr>
                          <w:ilvl w:val="0"/>
                          <w:numId w:val="2"/>
                        </w:numPr>
                        <w:tabs>
                          <w:tab w:pos="243" w:val="left" w:leader="none"/>
                        </w:tabs>
                        <w:spacing w:before="138"/>
                        <w:ind w:left="243" w:right="0" w:hanging="138"/>
                        <w:jc w:val="left"/>
                        <w:rPr>
                          <w:b/>
                          <w:sz w:val="24"/>
                        </w:rPr>
                      </w:pPr>
                      <w:r>
                        <w:rPr>
                          <w:b/>
                          <w:sz w:val="24"/>
                        </w:rPr>
                        <w:t>les traces</w:t>
                      </w:r>
                      <w:r>
                        <w:rPr>
                          <w:b/>
                          <w:spacing w:val="-4"/>
                          <w:sz w:val="24"/>
                        </w:rPr>
                        <w:t> </w:t>
                      </w:r>
                      <w:r>
                        <w:rPr>
                          <w:b/>
                          <w:sz w:val="24"/>
                        </w:rPr>
                        <w:t>du</w:t>
                      </w:r>
                      <w:r>
                        <w:rPr>
                          <w:b/>
                          <w:spacing w:val="-4"/>
                          <w:sz w:val="24"/>
                        </w:rPr>
                        <w:t> </w:t>
                      </w:r>
                      <w:r>
                        <w:rPr>
                          <w:b/>
                          <w:sz w:val="24"/>
                        </w:rPr>
                        <w:t>passé</w:t>
                      </w:r>
                      <w:r>
                        <w:rPr>
                          <w:b/>
                          <w:spacing w:val="1"/>
                          <w:sz w:val="24"/>
                        </w:rPr>
                        <w:t> </w:t>
                      </w:r>
                      <w:r>
                        <w:rPr>
                          <w:b/>
                          <w:spacing w:val="-2"/>
                          <w:sz w:val="24"/>
                        </w:rPr>
                        <w:t>industriel</w:t>
                      </w:r>
                    </w:p>
                    <w:p>
                      <w:pPr>
                        <w:numPr>
                          <w:ilvl w:val="0"/>
                          <w:numId w:val="2"/>
                        </w:numPr>
                        <w:tabs>
                          <w:tab w:pos="243" w:val="left" w:leader="none"/>
                        </w:tabs>
                        <w:spacing w:before="138"/>
                        <w:ind w:left="243" w:right="0" w:hanging="138"/>
                        <w:jc w:val="left"/>
                        <w:rPr>
                          <w:b/>
                          <w:sz w:val="24"/>
                        </w:rPr>
                      </w:pPr>
                      <w:r>
                        <w:rPr>
                          <w:b/>
                          <w:sz w:val="24"/>
                        </w:rPr>
                        <w:t>l’avenir</w:t>
                      </w:r>
                      <w:r>
                        <w:rPr>
                          <w:b/>
                          <w:spacing w:val="-6"/>
                          <w:sz w:val="24"/>
                        </w:rPr>
                        <w:t> </w:t>
                      </w:r>
                      <w:r>
                        <w:rPr>
                          <w:b/>
                          <w:sz w:val="24"/>
                        </w:rPr>
                        <w:t>du</w:t>
                      </w:r>
                      <w:r>
                        <w:rPr>
                          <w:b/>
                          <w:spacing w:val="-5"/>
                          <w:sz w:val="24"/>
                        </w:rPr>
                        <w:t> </w:t>
                      </w:r>
                      <w:r>
                        <w:rPr>
                          <w:b/>
                          <w:sz w:val="24"/>
                        </w:rPr>
                        <w:t>Grand </w:t>
                      </w:r>
                      <w:r>
                        <w:rPr>
                          <w:b/>
                          <w:spacing w:val="-2"/>
                          <w:sz w:val="24"/>
                        </w:rPr>
                        <w:t>Paris</w:t>
                      </w:r>
                    </w:p>
                  </w:txbxContent>
                </v:textbox>
                <v:stroke dashstyle="solid"/>
              </v:shape>
            </w:pict>
          </mc:Fallback>
        </mc:AlternateContent>
      </w:r>
      <w:r>
        <w:rPr>
          <w:sz w:val="20"/>
        </w:rPr>
      </w:r>
    </w:p>
    <w:sectPr>
      <w:pgSz w:w="11910" w:h="16840"/>
      <w:pgMar w:header="0" w:footer="858" w:top="1580" w:bottom="104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5200">
              <wp:simplePos x="0" y="0"/>
              <wp:positionH relativeFrom="page">
                <wp:posOffset>6838628</wp:posOffset>
              </wp:positionH>
              <wp:positionV relativeFrom="page">
                <wp:posOffset>10020858</wp:posOffset>
              </wp:positionV>
              <wp:extent cx="371475" cy="34417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71475" cy="344170"/>
                        <a:chExt cx="371475" cy="344170"/>
                      </a:xfrm>
                    </wpg:grpSpPr>
                    <wps:wsp>
                      <wps:cNvPr id="2" name="Graphic 2"/>
                      <wps:cNvSpPr/>
                      <wps:spPr>
                        <a:xfrm>
                          <a:off x="252044" y="224739"/>
                          <a:ext cx="118110" cy="118110"/>
                        </a:xfrm>
                        <a:custGeom>
                          <a:avLst/>
                          <a:gdLst/>
                          <a:ahLst/>
                          <a:cxnLst/>
                          <a:rect l="l" t="t" r="r" b="b"/>
                          <a:pathLst>
                            <a:path w="118110" h="118110">
                              <a:moveTo>
                                <a:pt x="117843" y="0"/>
                              </a:moveTo>
                              <a:lnTo>
                                <a:pt x="23571" y="23571"/>
                              </a:lnTo>
                              <a:lnTo>
                                <a:pt x="0" y="117843"/>
                              </a:lnTo>
                              <a:lnTo>
                                <a:pt x="117843" y="0"/>
                              </a:lnTo>
                              <a:close/>
                            </a:path>
                          </a:pathLst>
                        </a:custGeom>
                        <a:solidFill>
                          <a:srgbClr val="CDCDCD"/>
                        </a:solidFill>
                      </wps:spPr>
                      <wps:bodyPr wrap="square" lIns="0" tIns="0" rIns="0" bIns="0" rtlCol="0">
                        <a:prstTxWarp prst="textNoShape">
                          <a:avLst/>
                        </a:prstTxWarp>
                        <a:noAutofit/>
                      </wps:bodyPr>
                    </wps:wsp>
                    <wps:wsp>
                      <wps:cNvPr id="3" name="Graphic 3"/>
                      <wps:cNvSpPr/>
                      <wps:spPr>
                        <a:xfrm>
                          <a:off x="1587" y="1587"/>
                          <a:ext cx="368300" cy="340995"/>
                        </a:xfrm>
                        <a:custGeom>
                          <a:avLst/>
                          <a:gdLst/>
                          <a:ahLst/>
                          <a:cxnLst/>
                          <a:rect l="l" t="t" r="r" b="b"/>
                          <a:pathLst>
                            <a:path w="368300" h="340995">
                              <a:moveTo>
                                <a:pt x="250456" y="340994"/>
                              </a:moveTo>
                              <a:lnTo>
                                <a:pt x="274027" y="246722"/>
                              </a:lnTo>
                              <a:lnTo>
                                <a:pt x="368300" y="223151"/>
                              </a:lnTo>
                              <a:lnTo>
                                <a:pt x="250456" y="340994"/>
                              </a:lnTo>
                              <a:lnTo>
                                <a:pt x="0" y="340994"/>
                              </a:lnTo>
                              <a:lnTo>
                                <a:pt x="0" y="0"/>
                              </a:lnTo>
                              <a:lnTo>
                                <a:pt x="368300" y="0"/>
                              </a:lnTo>
                              <a:lnTo>
                                <a:pt x="368300" y="223151"/>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8.474670pt;margin-top:789.044006pt;width:29.25pt;height:27.1pt;mso-position-horizontal-relative:page;mso-position-vertical-relative:page;z-index:-15841280" id="docshapegroup1" coordorigin="10769,15781" coordsize="585,542">
              <v:shape style="position:absolute;left:11166;top:16134;width:186;height:186" id="docshape2" coordorigin="11166,16135" coordsize="186,186" path="m11352,16135l11204,16172,11166,16320,11352,16135xe" filled="true" fillcolor="#cdcdcd" stroked="false">
                <v:path arrowok="t"/>
                <v:fill type="solid"/>
              </v:shape>
              <v:shape style="position:absolute;left:10772;top:15783;width:580;height:537" id="docshape3" coordorigin="10772,15783" coordsize="580,537" path="m11166,16320l11204,16172,11352,16135,11166,16320,10772,16320,10772,15783,11352,15783,11352,16135e" filled="false" stroked="true" strokeweight=".25pt" strokecolor="#80808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87475712">
              <wp:simplePos x="0" y="0"/>
              <wp:positionH relativeFrom="page">
                <wp:posOffset>6960107</wp:posOffset>
              </wp:positionH>
              <wp:positionV relativeFrom="page">
                <wp:posOffset>10076941</wp:posOffset>
              </wp:positionV>
              <wp:extent cx="140335" cy="12636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0335" cy="126364"/>
                      </a:xfrm>
                      <a:prstGeom prst="rect">
                        <a:avLst/>
                      </a:prstGeom>
                    </wps:spPr>
                    <wps:txbx>
                      <w:txbxContent>
                        <w:p>
                          <w:pPr>
                            <w:spacing w:line="182" w:lineRule="exact" w:before="0"/>
                            <w:ind w:left="60" w:right="0" w:firstLine="0"/>
                            <w:jc w:val="left"/>
                            <w:rPr>
                              <w:rFonts w:ascii="Calibri"/>
                              <w:sz w:val="16"/>
                            </w:rPr>
                          </w:pPr>
                          <w:r>
                            <w:rPr>
                              <w:rFonts w:ascii="Calibri"/>
                              <w:spacing w:val="-10"/>
                              <w:sz w:val="16"/>
                            </w:rPr>
                            <w:fldChar w:fldCharType="begin"/>
                          </w:r>
                          <w:r>
                            <w:rPr>
                              <w:rFonts w:ascii="Calibri"/>
                              <w:spacing w:val="-10"/>
                              <w:sz w:val="16"/>
                            </w:rPr>
                            <w:instrText>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8.039978pt;margin-top:793.459961pt;width:11.05pt;height:9.950pt;mso-position-horizontal-relative:page;mso-position-vertical-relative:page;z-index:-15840768" type="#_x0000_t202" id="docshape4" filled="false" stroked="false">
              <v:textbox inset="0,0,0,0">
                <w:txbxContent>
                  <w:p>
                    <w:pPr>
                      <w:spacing w:line="182" w:lineRule="exact" w:before="0"/>
                      <w:ind w:left="60" w:right="0" w:firstLine="0"/>
                      <w:jc w:val="left"/>
                      <w:rPr>
                        <w:rFonts w:ascii="Calibri"/>
                        <w:sz w:val="16"/>
                      </w:rPr>
                    </w:pPr>
                    <w:r>
                      <w:rPr>
                        <w:rFonts w:ascii="Calibri"/>
                        <w:spacing w:val="-10"/>
                        <w:sz w:val="16"/>
                      </w:rPr>
                      <w:fldChar w:fldCharType="begin"/>
                    </w:r>
                    <w:r>
                      <w:rPr>
                        <w:rFonts w:ascii="Calibri"/>
                        <w:spacing w:val="-10"/>
                        <w:sz w:val="16"/>
                      </w:rPr>
                      <w:instrText>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6224">
              <wp:simplePos x="0" y="0"/>
              <wp:positionH relativeFrom="page">
                <wp:posOffset>6838628</wp:posOffset>
              </wp:positionH>
              <wp:positionV relativeFrom="page">
                <wp:posOffset>10020858</wp:posOffset>
              </wp:positionV>
              <wp:extent cx="371475" cy="34417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371475" cy="344170"/>
                        <a:chExt cx="371475" cy="344170"/>
                      </a:xfrm>
                    </wpg:grpSpPr>
                    <wps:wsp>
                      <wps:cNvPr id="22" name="Graphic 22"/>
                      <wps:cNvSpPr/>
                      <wps:spPr>
                        <a:xfrm>
                          <a:off x="252044" y="224739"/>
                          <a:ext cx="118110" cy="118110"/>
                        </a:xfrm>
                        <a:custGeom>
                          <a:avLst/>
                          <a:gdLst/>
                          <a:ahLst/>
                          <a:cxnLst/>
                          <a:rect l="l" t="t" r="r" b="b"/>
                          <a:pathLst>
                            <a:path w="118110" h="118110">
                              <a:moveTo>
                                <a:pt x="117843" y="0"/>
                              </a:moveTo>
                              <a:lnTo>
                                <a:pt x="23571" y="23571"/>
                              </a:lnTo>
                              <a:lnTo>
                                <a:pt x="0" y="117843"/>
                              </a:lnTo>
                              <a:lnTo>
                                <a:pt x="117843" y="0"/>
                              </a:lnTo>
                              <a:close/>
                            </a:path>
                          </a:pathLst>
                        </a:custGeom>
                        <a:solidFill>
                          <a:srgbClr val="CDCDCD"/>
                        </a:solidFill>
                      </wps:spPr>
                      <wps:bodyPr wrap="square" lIns="0" tIns="0" rIns="0" bIns="0" rtlCol="0">
                        <a:prstTxWarp prst="textNoShape">
                          <a:avLst/>
                        </a:prstTxWarp>
                        <a:noAutofit/>
                      </wps:bodyPr>
                    </wps:wsp>
                    <wps:wsp>
                      <wps:cNvPr id="23" name="Graphic 23"/>
                      <wps:cNvSpPr/>
                      <wps:spPr>
                        <a:xfrm>
                          <a:off x="1587" y="1587"/>
                          <a:ext cx="368300" cy="340995"/>
                        </a:xfrm>
                        <a:custGeom>
                          <a:avLst/>
                          <a:gdLst/>
                          <a:ahLst/>
                          <a:cxnLst/>
                          <a:rect l="l" t="t" r="r" b="b"/>
                          <a:pathLst>
                            <a:path w="368300" h="340995">
                              <a:moveTo>
                                <a:pt x="250456" y="340994"/>
                              </a:moveTo>
                              <a:lnTo>
                                <a:pt x="274027" y="246722"/>
                              </a:lnTo>
                              <a:lnTo>
                                <a:pt x="368300" y="223151"/>
                              </a:lnTo>
                              <a:lnTo>
                                <a:pt x="250456" y="340994"/>
                              </a:lnTo>
                              <a:lnTo>
                                <a:pt x="0" y="340994"/>
                              </a:lnTo>
                              <a:lnTo>
                                <a:pt x="0" y="0"/>
                              </a:lnTo>
                              <a:lnTo>
                                <a:pt x="368300" y="0"/>
                              </a:lnTo>
                              <a:lnTo>
                                <a:pt x="368300" y="223151"/>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8.474670pt;margin-top:789.044006pt;width:29.25pt;height:27.1pt;mso-position-horizontal-relative:page;mso-position-vertical-relative:page;z-index:-15840256" id="docshapegroup11" coordorigin="10769,15781" coordsize="585,542">
              <v:shape style="position:absolute;left:11166;top:16134;width:186;height:186" id="docshape12" coordorigin="11166,16135" coordsize="186,186" path="m11352,16135l11204,16172,11166,16320,11352,16135xe" filled="true" fillcolor="#cdcdcd" stroked="false">
                <v:path arrowok="t"/>
                <v:fill type="solid"/>
              </v:shape>
              <v:shape style="position:absolute;left:10772;top:15783;width:580;height:537" id="docshape13" coordorigin="10772,15783" coordsize="580,537" path="m11166,16320l11204,16172,11352,16135,11166,16320,10772,16320,10772,15783,11352,15783,11352,16135e" filled="false" stroked="true" strokeweight=".25pt" strokecolor="#80808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87476736">
              <wp:simplePos x="0" y="0"/>
              <wp:positionH relativeFrom="page">
                <wp:posOffset>6960107</wp:posOffset>
              </wp:positionH>
              <wp:positionV relativeFrom="page">
                <wp:posOffset>10076941</wp:posOffset>
              </wp:positionV>
              <wp:extent cx="140335" cy="126364"/>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40335" cy="126364"/>
                      </a:xfrm>
                      <a:prstGeom prst="rect">
                        <a:avLst/>
                      </a:prstGeom>
                    </wps:spPr>
                    <wps:txbx>
                      <w:txbxContent>
                        <w:p>
                          <w:pPr>
                            <w:spacing w:line="182" w:lineRule="exact" w:before="0"/>
                            <w:ind w:left="60" w:right="0" w:firstLine="0"/>
                            <w:jc w:val="left"/>
                            <w:rPr>
                              <w:rFonts w:ascii="Calibri"/>
                              <w:sz w:val="16"/>
                            </w:rPr>
                          </w:pPr>
                          <w:r>
                            <w:rPr>
                              <w:rFonts w:ascii="Calibri"/>
                              <w:spacing w:val="-10"/>
                              <w:sz w:val="16"/>
                            </w:rPr>
                            <w:fldChar w:fldCharType="begin"/>
                          </w:r>
                          <w:r>
                            <w:rPr>
                              <w:rFonts w:ascii="Calibri"/>
                              <w:spacing w:val="-10"/>
                              <w:sz w:val="16"/>
                            </w:rPr>
                            <w:instrText> PAGE </w:instrText>
                          </w:r>
                          <w:r>
                            <w:rPr>
                              <w:rFonts w:ascii="Calibri"/>
                              <w:spacing w:val="-10"/>
                              <w:sz w:val="16"/>
                            </w:rPr>
                            <w:fldChar w:fldCharType="separate"/>
                          </w:r>
                          <w:r>
                            <w:rPr>
                              <w:rFonts w:ascii="Calibri"/>
                              <w:spacing w:val="-10"/>
                              <w:sz w:val="16"/>
                            </w:rPr>
                            <w:t>6</w:t>
                          </w:r>
                          <w:r>
                            <w:rPr>
                              <w:rFonts w:ascii="Calibri"/>
                              <w:spacing w:val="-10"/>
                              <w:sz w:val="16"/>
                            </w:rPr>
                            <w:fldChar w:fldCharType="end"/>
                          </w:r>
                        </w:p>
                      </w:txbxContent>
                    </wps:txbx>
                    <wps:bodyPr wrap="square" lIns="0" tIns="0" rIns="0" bIns="0" rtlCol="0">
                      <a:noAutofit/>
                    </wps:bodyPr>
                  </wps:wsp>
                </a:graphicData>
              </a:graphic>
            </wp:anchor>
          </w:drawing>
        </mc:Choice>
        <mc:Fallback>
          <w:pict>
            <v:shape style="position:absolute;margin-left:548.039978pt;margin-top:793.459961pt;width:11.05pt;height:9.950pt;mso-position-horizontal-relative:page;mso-position-vertical-relative:page;z-index:-15839744" type="#_x0000_t202" id="docshape14" filled="false" stroked="false">
              <v:textbox inset="0,0,0,0">
                <w:txbxContent>
                  <w:p>
                    <w:pPr>
                      <w:spacing w:line="182" w:lineRule="exact" w:before="0"/>
                      <w:ind w:left="60" w:right="0" w:firstLine="0"/>
                      <w:jc w:val="left"/>
                      <w:rPr>
                        <w:rFonts w:ascii="Calibri"/>
                        <w:sz w:val="16"/>
                      </w:rPr>
                    </w:pPr>
                    <w:r>
                      <w:rPr>
                        <w:rFonts w:ascii="Calibri"/>
                        <w:spacing w:val="-10"/>
                        <w:sz w:val="16"/>
                      </w:rPr>
                      <w:fldChar w:fldCharType="begin"/>
                    </w:r>
                    <w:r>
                      <w:rPr>
                        <w:rFonts w:ascii="Calibri"/>
                        <w:spacing w:val="-10"/>
                        <w:sz w:val="16"/>
                      </w:rPr>
                      <w:instrText> PAGE </w:instrText>
                    </w:r>
                    <w:r>
                      <w:rPr>
                        <w:rFonts w:ascii="Calibri"/>
                        <w:spacing w:val="-10"/>
                        <w:sz w:val="16"/>
                      </w:rPr>
                      <w:fldChar w:fldCharType="separate"/>
                    </w:r>
                    <w:r>
                      <w:rPr>
                        <w:rFonts w:ascii="Calibri"/>
                        <w:spacing w:val="-10"/>
                        <w:sz w:val="16"/>
                      </w:rPr>
                      <w:t>6</w:t>
                    </w:r>
                    <w:r>
                      <w:rPr>
                        <w:rFonts w:ascii="Calibri"/>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44" w:hanging="360"/>
        <w:jc w:val="left"/>
      </w:pPr>
      <w:rPr>
        <w:rFonts w:hint="default" w:ascii="Arial" w:hAnsi="Arial" w:eastAsia="Arial" w:cs="Arial"/>
        <w:b/>
        <w:bCs/>
        <w:i w:val="0"/>
        <w:iCs w:val="0"/>
        <w:spacing w:val="0"/>
        <w:w w:val="100"/>
        <w:sz w:val="22"/>
        <w:szCs w:val="22"/>
        <w:lang w:val="fr-FR" w:eastAsia="en-US" w:bidi="ar-SA"/>
      </w:rPr>
    </w:lvl>
    <w:lvl w:ilvl="1">
      <w:start w:val="1"/>
      <w:numFmt w:val="decimal"/>
      <w:lvlText w:val="%2)"/>
      <w:lvlJc w:val="left"/>
      <w:pPr>
        <w:ind w:left="1351" w:hanging="360"/>
        <w:jc w:val="left"/>
      </w:pPr>
      <w:rPr>
        <w:rFonts w:hint="default" w:ascii="Arial" w:hAnsi="Arial" w:eastAsia="Arial" w:cs="Arial"/>
        <w:b/>
        <w:bCs/>
        <w:i w:val="0"/>
        <w:iCs w:val="0"/>
        <w:spacing w:val="0"/>
        <w:w w:val="100"/>
        <w:sz w:val="22"/>
        <w:szCs w:val="22"/>
        <w:lang w:val="fr-FR" w:eastAsia="en-US" w:bidi="ar-SA"/>
      </w:rPr>
    </w:lvl>
    <w:lvl w:ilvl="2">
      <w:start w:val="0"/>
      <w:numFmt w:val="bullet"/>
      <w:lvlText w:val="•"/>
      <w:lvlJc w:val="left"/>
      <w:pPr>
        <w:ind w:left="2390" w:hanging="360"/>
      </w:pPr>
      <w:rPr>
        <w:rFonts w:hint="default"/>
        <w:lang w:val="fr-FR" w:eastAsia="en-US" w:bidi="ar-SA"/>
      </w:rPr>
    </w:lvl>
    <w:lvl w:ilvl="3">
      <w:start w:val="0"/>
      <w:numFmt w:val="bullet"/>
      <w:lvlText w:val="•"/>
      <w:lvlJc w:val="left"/>
      <w:pPr>
        <w:ind w:left="3420" w:hanging="360"/>
      </w:pPr>
      <w:rPr>
        <w:rFonts w:hint="default"/>
        <w:lang w:val="fr-FR" w:eastAsia="en-US" w:bidi="ar-SA"/>
      </w:rPr>
    </w:lvl>
    <w:lvl w:ilvl="4">
      <w:start w:val="0"/>
      <w:numFmt w:val="bullet"/>
      <w:lvlText w:val="•"/>
      <w:lvlJc w:val="left"/>
      <w:pPr>
        <w:ind w:left="4450" w:hanging="360"/>
      </w:pPr>
      <w:rPr>
        <w:rFonts w:hint="default"/>
        <w:lang w:val="fr-FR" w:eastAsia="en-US" w:bidi="ar-SA"/>
      </w:rPr>
    </w:lvl>
    <w:lvl w:ilvl="5">
      <w:start w:val="0"/>
      <w:numFmt w:val="bullet"/>
      <w:lvlText w:val="•"/>
      <w:lvlJc w:val="left"/>
      <w:pPr>
        <w:ind w:left="5480" w:hanging="360"/>
      </w:pPr>
      <w:rPr>
        <w:rFonts w:hint="default"/>
        <w:lang w:val="fr-FR" w:eastAsia="en-US" w:bidi="ar-SA"/>
      </w:rPr>
    </w:lvl>
    <w:lvl w:ilvl="6">
      <w:start w:val="0"/>
      <w:numFmt w:val="bullet"/>
      <w:lvlText w:val="•"/>
      <w:lvlJc w:val="left"/>
      <w:pPr>
        <w:ind w:left="6510" w:hanging="360"/>
      </w:pPr>
      <w:rPr>
        <w:rFonts w:hint="default"/>
        <w:lang w:val="fr-FR" w:eastAsia="en-US" w:bidi="ar-SA"/>
      </w:rPr>
    </w:lvl>
    <w:lvl w:ilvl="7">
      <w:start w:val="0"/>
      <w:numFmt w:val="bullet"/>
      <w:lvlText w:val="•"/>
      <w:lvlJc w:val="left"/>
      <w:pPr>
        <w:ind w:left="7540" w:hanging="360"/>
      </w:pPr>
      <w:rPr>
        <w:rFonts w:hint="default"/>
        <w:lang w:val="fr-FR" w:eastAsia="en-US" w:bidi="ar-SA"/>
      </w:rPr>
    </w:lvl>
    <w:lvl w:ilvl="8">
      <w:start w:val="0"/>
      <w:numFmt w:val="bullet"/>
      <w:lvlText w:val="•"/>
      <w:lvlJc w:val="left"/>
      <w:pPr>
        <w:ind w:left="8570" w:hanging="360"/>
      </w:pPr>
      <w:rPr>
        <w:rFonts w:hint="default"/>
        <w:lang w:val="fr-FR" w:eastAsia="en-US" w:bidi="ar-SA"/>
      </w:rPr>
    </w:lvl>
  </w:abstractNum>
  <w:abstractNum w:abstractNumId="1">
    <w:multiLevelType w:val="hybridMultilevel"/>
    <w:lvl w:ilvl="0">
      <w:start w:val="0"/>
      <w:numFmt w:val="bullet"/>
      <w:lvlText w:val=""/>
      <w:lvlJc w:val="left"/>
      <w:pPr>
        <w:ind w:left="244" w:hanging="140"/>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988" w:hanging="140"/>
      </w:pPr>
      <w:rPr>
        <w:rFonts w:hint="default"/>
        <w:lang w:val="fr-FR" w:eastAsia="en-US" w:bidi="ar-SA"/>
      </w:rPr>
    </w:lvl>
    <w:lvl w:ilvl="2">
      <w:start w:val="0"/>
      <w:numFmt w:val="bullet"/>
      <w:lvlText w:val="•"/>
      <w:lvlJc w:val="left"/>
      <w:pPr>
        <w:ind w:left="1736" w:hanging="140"/>
      </w:pPr>
      <w:rPr>
        <w:rFonts w:hint="default"/>
        <w:lang w:val="fr-FR" w:eastAsia="en-US" w:bidi="ar-SA"/>
      </w:rPr>
    </w:lvl>
    <w:lvl w:ilvl="3">
      <w:start w:val="0"/>
      <w:numFmt w:val="bullet"/>
      <w:lvlText w:val="•"/>
      <w:lvlJc w:val="left"/>
      <w:pPr>
        <w:ind w:left="2484" w:hanging="140"/>
      </w:pPr>
      <w:rPr>
        <w:rFonts w:hint="default"/>
        <w:lang w:val="fr-FR" w:eastAsia="en-US" w:bidi="ar-SA"/>
      </w:rPr>
    </w:lvl>
    <w:lvl w:ilvl="4">
      <w:start w:val="0"/>
      <w:numFmt w:val="bullet"/>
      <w:lvlText w:val="•"/>
      <w:lvlJc w:val="left"/>
      <w:pPr>
        <w:ind w:left="3233" w:hanging="140"/>
      </w:pPr>
      <w:rPr>
        <w:rFonts w:hint="default"/>
        <w:lang w:val="fr-FR" w:eastAsia="en-US" w:bidi="ar-SA"/>
      </w:rPr>
    </w:lvl>
    <w:lvl w:ilvl="5">
      <w:start w:val="0"/>
      <w:numFmt w:val="bullet"/>
      <w:lvlText w:val="•"/>
      <w:lvlJc w:val="left"/>
      <w:pPr>
        <w:ind w:left="3981" w:hanging="140"/>
      </w:pPr>
      <w:rPr>
        <w:rFonts w:hint="default"/>
        <w:lang w:val="fr-FR" w:eastAsia="en-US" w:bidi="ar-SA"/>
      </w:rPr>
    </w:lvl>
    <w:lvl w:ilvl="6">
      <w:start w:val="0"/>
      <w:numFmt w:val="bullet"/>
      <w:lvlText w:val="•"/>
      <w:lvlJc w:val="left"/>
      <w:pPr>
        <w:ind w:left="4729" w:hanging="140"/>
      </w:pPr>
      <w:rPr>
        <w:rFonts w:hint="default"/>
        <w:lang w:val="fr-FR" w:eastAsia="en-US" w:bidi="ar-SA"/>
      </w:rPr>
    </w:lvl>
    <w:lvl w:ilvl="7">
      <w:start w:val="0"/>
      <w:numFmt w:val="bullet"/>
      <w:lvlText w:val="•"/>
      <w:lvlJc w:val="left"/>
      <w:pPr>
        <w:ind w:left="5478" w:hanging="140"/>
      </w:pPr>
      <w:rPr>
        <w:rFonts w:hint="default"/>
        <w:lang w:val="fr-FR" w:eastAsia="en-US" w:bidi="ar-SA"/>
      </w:rPr>
    </w:lvl>
    <w:lvl w:ilvl="8">
      <w:start w:val="0"/>
      <w:numFmt w:val="bullet"/>
      <w:lvlText w:val="•"/>
      <w:lvlJc w:val="left"/>
      <w:pPr>
        <w:ind w:left="6226" w:hanging="140"/>
      </w:pPr>
      <w:rPr>
        <w:rFonts w:hint="default"/>
        <w:lang w:val="fr-FR"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Heading1" w:type="paragraph">
    <w:name w:val="Heading 1"/>
    <w:basedOn w:val="Normal"/>
    <w:uiPriority w:val="1"/>
    <w:qFormat/>
    <w:pPr>
      <w:ind w:right="6"/>
      <w:jc w:val="center"/>
      <w:outlineLvl w:val="1"/>
    </w:pPr>
    <w:rPr>
      <w:rFonts w:ascii="Arial" w:hAnsi="Arial" w:eastAsia="Arial" w:cs="Arial"/>
      <w:b/>
      <w:bCs/>
      <w:sz w:val="28"/>
      <w:szCs w:val="28"/>
      <w:lang w:val="fr-FR" w:eastAsia="en-US" w:bidi="ar-SA"/>
    </w:rPr>
  </w:style>
  <w:style w:styleId="Heading2" w:type="paragraph">
    <w:name w:val="Heading 2"/>
    <w:basedOn w:val="Normal"/>
    <w:uiPriority w:val="1"/>
    <w:qFormat/>
    <w:pPr>
      <w:spacing w:before="138"/>
      <w:ind w:left="243" w:hanging="138"/>
      <w:outlineLvl w:val="2"/>
    </w:pPr>
    <w:rPr>
      <w:rFonts w:ascii="Arial" w:hAnsi="Arial" w:eastAsia="Arial" w:cs="Arial"/>
      <w:b/>
      <w:bCs/>
      <w:sz w:val="24"/>
      <w:szCs w:val="24"/>
      <w:lang w:val="fr-FR" w:eastAsia="en-US" w:bidi="ar-SA"/>
    </w:rPr>
  </w:style>
  <w:style w:styleId="Heading3" w:type="paragraph">
    <w:name w:val="Heading 3"/>
    <w:basedOn w:val="Normal"/>
    <w:uiPriority w:val="1"/>
    <w:qFormat/>
    <w:pPr>
      <w:ind w:left="1349" w:hanging="358"/>
      <w:outlineLvl w:val="3"/>
    </w:pPr>
    <w:rPr>
      <w:rFonts w:ascii="Arial" w:hAnsi="Arial" w:eastAsia="Arial" w:cs="Arial"/>
      <w:b/>
      <w:bCs/>
      <w:sz w:val="22"/>
      <w:szCs w:val="22"/>
      <w:lang w:val="fr-FR" w:eastAsia="en-US" w:bidi="ar-SA"/>
    </w:rPr>
  </w:style>
  <w:style w:styleId="ListParagraph" w:type="paragraph">
    <w:name w:val="List Paragraph"/>
    <w:basedOn w:val="Normal"/>
    <w:uiPriority w:val="1"/>
    <w:qFormat/>
    <w:pPr>
      <w:ind w:left="1349" w:hanging="358"/>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ada13@ada13.com" TargetMode="External"/><Relationship Id="rId8" Type="http://schemas.openxmlformats.org/officeDocument/2006/relationships/hyperlink" Target="https://urbanicc.fr/" TargetMode="External"/><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footer" Target="footer2.xml"/><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footer" Target="footer3.xml"/><Relationship Id="rId21" Type="http://schemas.openxmlformats.org/officeDocument/2006/relationships/image" Target="media/image12.jpe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HP</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Samain</dc:creator>
  <dcterms:created xsi:type="dcterms:W3CDTF">2025-12-30T21:25:44Z</dcterms:created>
  <dcterms:modified xsi:type="dcterms:W3CDTF">2025-12-30T21:25:44Z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Acrobat PDFMaker 25 pour Word</vt:lpwstr>
  </property>
  <property fmtid="{D5CDD505-2E9C-101B-9397-08002B2CF9AE}" pid="4" name="LastSaved">
    <vt:filetime>2025-12-30T00:00:00Z</vt:filetime>
  </property>
  <property fmtid="{D5CDD505-2E9C-101B-9397-08002B2CF9AE}" pid="5" name="Producer">
    <vt:lpwstr>Adobe PDF Library 25.1.5</vt:lpwstr>
  </property>
  <property fmtid="{D5CDD505-2E9C-101B-9397-08002B2CF9AE}" pid="6" name="SourceModified">
    <vt:lpwstr>D:20251224175244</vt:lpwstr>
  </property>
</Properties>
</file>